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714" w:rsidRPr="00472A81" w:rsidRDefault="00894714" w:rsidP="00F3468F">
      <w:pPr>
        <w:pStyle w:val="Nadpis1"/>
        <w:jc w:val="center"/>
        <w:rPr>
          <w:b w:val="0"/>
          <w:sz w:val="28"/>
        </w:rPr>
      </w:pPr>
      <w:r w:rsidRPr="00894714">
        <w:rPr>
          <w:sz w:val="28"/>
        </w:rPr>
        <w:t>Otázk</w:t>
      </w:r>
      <w:r w:rsidRPr="00472A81">
        <w:rPr>
          <w:sz w:val="28"/>
        </w:rPr>
        <w:t xml:space="preserve">y k přijímacímu řízení na </w:t>
      </w:r>
      <w:r w:rsidR="00DA4484" w:rsidRPr="00472A81">
        <w:rPr>
          <w:sz w:val="28"/>
        </w:rPr>
        <w:t xml:space="preserve">navazující </w:t>
      </w:r>
      <w:r w:rsidRPr="00472A81">
        <w:rPr>
          <w:sz w:val="28"/>
        </w:rPr>
        <w:t>magisterské studium – Stavební inženýrství – obor: Prostředí staveb</w:t>
      </w:r>
    </w:p>
    <w:p w:rsidR="009B71C1" w:rsidRPr="00472A81" w:rsidRDefault="009B71C1" w:rsidP="009B71C1"/>
    <w:p w:rsidR="007C7B04" w:rsidRPr="00472A81" w:rsidRDefault="00AD3065" w:rsidP="00865814">
      <w:pPr>
        <w:numPr>
          <w:ilvl w:val="0"/>
          <w:numId w:val="10"/>
        </w:numPr>
        <w:ind w:left="714" w:hanging="357"/>
      </w:pPr>
      <w:r w:rsidRPr="00472A81">
        <w:t xml:space="preserve">Součinitel prostupu tepla </w:t>
      </w:r>
      <w:r w:rsidRPr="00472A81">
        <w:rPr>
          <w:i/>
        </w:rPr>
        <w:t>U</w:t>
      </w:r>
      <w:r w:rsidRPr="00472A81">
        <w:t xml:space="preserve"> </w:t>
      </w:r>
      <w:r w:rsidRPr="00472A81">
        <w:rPr>
          <w:lang w:val="en-US"/>
        </w:rPr>
        <w:t>[W/(m</w:t>
      </w:r>
      <w:r w:rsidRPr="00472A81">
        <w:rPr>
          <w:vertAlign w:val="superscript"/>
          <w:lang w:val="en-US"/>
        </w:rPr>
        <w:t>2</w:t>
      </w:r>
      <w:r w:rsidRPr="00472A81">
        <w:rPr>
          <w:lang w:val="en-US"/>
        </w:rPr>
        <w:sym w:font="Symbol" w:char="F0D7"/>
      </w:r>
      <w:r w:rsidR="007C5ED6" w:rsidRPr="00472A81">
        <w:rPr>
          <w:lang w:val="en-US"/>
        </w:rPr>
        <w:t xml:space="preserve"> </w:t>
      </w:r>
      <w:r w:rsidRPr="00472A81">
        <w:rPr>
          <w:lang w:val="en-US"/>
        </w:rPr>
        <w:t>K)]</w:t>
      </w:r>
      <w:r w:rsidR="007C5ED6" w:rsidRPr="00472A81">
        <w:rPr>
          <w:lang w:val="en-US"/>
        </w:rPr>
        <w:t xml:space="preserve"> se pro </w:t>
      </w:r>
      <w:proofErr w:type="spellStart"/>
      <w:r w:rsidR="007C5ED6" w:rsidRPr="00472A81">
        <w:rPr>
          <w:lang w:val="en-US"/>
        </w:rPr>
        <w:t>plošně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homogenní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stavební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konstrukce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vypočte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podle</w:t>
      </w:r>
      <w:proofErr w:type="spellEnd"/>
      <w:r w:rsidR="007C5ED6" w:rsidRPr="00472A81">
        <w:rPr>
          <w:lang w:val="en-US"/>
        </w:rPr>
        <w:t xml:space="preserve"> </w:t>
      </w:r>
      <w:proofErr w:type="spellStart"/>
      <w:r w:rsidR="007C5ED6" w:rsidRPr="00472A81">
        <w:rPr>
          <w:lang w:val="en-US"/>
        </w:rPr>
        <w:t>vztahu</w:t>
      </w:r>
      <w:proofErr w:type="spellEnd"/>
      <w:r w:rsidR="007C5ED6" w:rsidRPr="00472A81">
        <w:rPr>
          <w:lang w:val="en-US"/>
        </w:rPr>
        <w:t>:</w:t>
      </w:r>
    </w:p>
    <w:p w:rsidR="007C5ED6" w:rsidRPr="00472A81" w:rsidRDefault="00865814" w:rsidP="00472A81">
      <w:pPr>
        <w:numPr>
          <w:ilvl w:val="1"/>
          <w:numId w:val="10"/>
        </w:numPr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:rsidR="00865814" w:rsidRPr="00472A81" w:rsidRDefault="00865814" w:rsidP="00472A81">
      <w:pPr>
        <w:numPr>
          <w:ilvl w:val="1"/>
          <w:numId w:val="10"/>
        </w:numPr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si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se</m:t>
                </m:r>
              </m:sub>
            </m:sSub>
          </m:den>
        </m:f>
      </m:oMath>
    </w:p>
    <w:p w:rsidR="00865814" w:rsidRPr="00472A81" w:rsidRDefault="00B212D5" w:rsidP="00472A81">
      <w:pPr>
        <w:numPr>
          <w:ilvl w:val="1"/>
          <w:numId w:val="10"/>
        </w:numPr>
      </w:pPr>
      <m:oMath>
        <m:r>
          <w:rPr>
            <w:rFonts w:ascii="Cambria Math" w:hAnsi="Cambria Math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6C"/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</m:oMath>
    </w:p>
    <w:p w:rsidR="00B212D5" w:rsidRPr="00472A81" w:rsidRDefault="00B212D5" w:rsidP="00472A81">
      <w:pPr>
        <w:numPr>
          <w:ilvl w:val="1"/>
          <w:numId w:val="10"/>
        </w:numPr>
      </w:pPr>
      <m:oMath>
        <m:r>
          <w:rPr>
            <w:rFonts w:ascii="Cambria Math" w:hAnsi="Cambria Math"/>
          </w:rPr>
          <m:t>U=R+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se</m:t>
            </m:r>
          </m:sub>
        </m:sSub>
      </m:oMath>
    </w:p>
    <w:p w:rsidR="00AD3065" w:rsidRPr="00472A81" w:rsidRDefault="00AD3065" w:rsidP="00472A81"/>
    <w:p w:rsidR="0016639B" w:rsidRPr="00472A81" w:rsidRDefault="0016639B" w:rsidP="00472A81">
      <w:pPr>
        <w:numPr>
          <w:ilvl w:val="0"/>
          <w:numId w:val="10"/>
        </w:numPr>
      </w:pPr>
      <w:r w:rsidRPr="00472A81">
        <w:t>Požadavek na nejnižší vnitřní povrchovou teplotu stavební konstrukce se hodnotí pomocí:</w:t>
      </w:r>
    </w:p>
    <w:p w:rsidR="0016639B" w:rsidRPr="00472A81" w:rsidRDefault="0016639B" w:rsidP="00472A81">
      <w:pPr>
        <w:pStyle w:val="Odstavecseseznamem"/>
        <w:numPr>
          <w:ilvl w:val="1"/>
          <w:numId w:val="1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nejnižší vnitřní povrchové teploty </w:t>
      </w:r>
      <w:r w:rsidRPr="00472A81">
        <w:rPr>
          <w:rFonts w:ascii="Times New Roman" w:hAnsi="Times New Roman"/>
          <w:i/>
          <w:sz w:val="24"/>
          <w:szCs w:val="24"/>
        </w:rPr>
        <w:sym w:font="Symbol" w:char="F071"/>
      </w:r>
      <w:r w:rsidRPr="00472A81">
        <w:rPr>
          <w:rFonts w:ascii="Times New Roman" w:hAnsi="Times New Roman"/>
          <w:sz w:val="24"/>
          <w:szCs w:val="24"/>
          <w:vertAlign w:val="subscript"/>
        </w:rPr>
        <w:t>si</w:t>
      </w:r>
      <w:r w:rsidRPr="00472A81">
        <w:rPr>
          <w:rFonts w:ascii="Times New Roman" w:hAnsi="Times New Roman"/>
          <w:sz w:val="24"/>
          <w:szCs w:val="24"/>
        </w:rPr>
        <w:t xml:space="preserve"> </w:t>
      </w:r>
      <w:r w:rsidRPr="00472A81">
        <w:rPr>
          <w:rFonts w:ascii="Times New Roman" w:hAnsi="Times New Roman"/>
          <w:sz w:val="24"/>
          <w:szCs w:val="24"/>
          <w:lang w:val="en-US"/>
        </w:rPr>
        <w:t>[</w:t>
      </w:r>
      <w:r w:rsidRPr="00472A81">
        <w:rPr>
          <w:rFonts w:ascii="Times New Roman" w:hAnsi="Times New Roman"/>
          <w:sz w:val="24"/>
          <w:szCs w:val="24"/>
          <w:lang w:val="en-US"/>
        </w:rPr>
        <w:sym w:font="Symbol" w:char="F0B0"/>
      </w:r>
      <w:r w:rsidRPr="00472A81">
        <w:rPr>
          <w:rFonts w:ascii="Times New Roman" w:hAnsi="Times New Roman"/>
          <w:sz w:val="24"/>
          <w:szCs w:val="24"/>
          <w:lang w:val="en-US"/>
        </w:rPr>
        <w:t>C],</w:t>
      </w:r>
    </w:p>
    <w:p w:rsidR="0016639B" w:rsidRPr="00472A81" w:rsidRDefault="0016639B" w:rsidP="00472A81">
      <w:pPr>
        <w:pStyle w:val="Odstavecseseznamem"/>
        <w:numPr>
          <w:ilvl w:val="1"/>
          <w:numId w:val="1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teplotního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faktoru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vnitřního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povrchu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i/>
          <w:sz w:val="24"/>
          <w:szCs w:val="24"/>
          <w:lang w:val="en-US"/>
        </w:rPr>
        <w:t>f</w:t>
      </w:r>
      <w:r w:rsidRPr="00472A81">
        <w:rPr>
          <w:rFonts w:ascii="Times New Roman" w:hAnsi="Times New Roman"/>
          <w:sz w:val="24"/>
          <w:szCs w:val="24"/>
          <w:vertAlign w:val="subscript"/>
          <w:lang w:val="en-US"/>
        </w:rPr>
        <w:t>Rsi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[-],</w:t>
      </w:r>
    </w:p>
    <w:p w:rsidR="0016639B" w:rsidRPr="00472A81" w:rsidRDefault="0016639B" w:rsidP="00472A81">
      <w:pPr>
        <w:pStyle w:val="Odstavecseseznamem"/>
        <w:numPr>
          <w:ilvl w:val="1"/>
          <w:numId w:val="1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teploty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rosného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bodu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A81"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 w:rsidRPr="00472A81">
        <w:rPr>
          <w:rFonts w:ascii="Times New Roman" w:hAnsi="Times New Roman"/>
          <w:sz w:val="24"/>
          <w:szCs w:val="24"/>
          <w:vertAlign w:val="subscript"/>
          <w:lang w:val="en-US"/>
        </w:rPr>
        <w:t>w</w:t>
      </w:r>
      <w:r w:rsidRPr="00472A81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472A81">
        <w:rPr>
          <w:rFonts w:ascii="Times New Roman" w:hAnsi="Times New Roman"/>
          <w:sz w:val="24"/>
          <w:szCs w:val="24"/>
          <w:lang w:val="en-US"/>
        </w:rPr>
        <w:sym w:font="Symbol" w:char="F0B0"/>
      </w:r>
      <w:r w:rsidRPr="00472A81">
        <w:rPr>
          <w:rFonts w:ascii="Times New Roman" w:hAnsi="Times New Roman"/>
          <w:sz w:val="24"/>
          <w:szCs w:val="24"/>
          <w:lang w:val="en-US"/>
        </w:rPr>
        <w:t>C],</w:t>
      </w:r>
    </w:p>
    <w:p w:rsidR="0016639B" w:rsidRPr="00472A81" w:rsidRDefault="00D326DA" w:rsidP="00472A81">
      <w:pPr>
        <w:pStyle w:val="Odstavecseseznamem"/>
        <w:numPr>
          <w:ilvl w:val="1"/>
          <w:numId w:val="10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poklesu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výsledné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teploty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 w:rsidRPr="00472A81">
        <w:rPr>
          <w:rFonts w:ascii="Times New Roman" w:hAnsi="Times New Roman"/>
          <w:sz w:val="24"/>
          <w:szCs w:val="24"/>
          <w:lang w:val="en-US"/>
        </w:rPr>
        <w:t>místnosti</w:t>
      </w:r>
      <w:proofErr w:type="spellEnd"/>
      <w:r w:rsidRPr="00472A8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A81">
        <w:rPr>
          <w:rFonts w:ascii="Times New Roman" w:hAnsi="Times New Roman"/>
          <w:sz w:val="24"/>
          <w:szCs w:val="24"/>
          <w:lang w:val="en-US"/>
        </w:rPr>
        <w:sym w:font="Symbol" w:char="F044"/>
      </w:r>
      <w:r w:rsidRPr="00472A81"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 w:rsidRPr="00472A81">
        <w:rPr>
          <w:rFonts w:ascii="Times New Roman" w:hAnsi="Times New Roman"/>
          <w:sz w:val="24"/>
          <w:szCs w:val="24"/>
          <w:vertAlign w:val="subscript"/>
          <w:lang w:val="en-US"/>
        </w:rPr>
        <w:t>v</w:t>
      </w:r>
      <w:r w:rsidRPr="00472A81">
        <w:rPr>
          <w:rFonts w:ascii="Times New Roman" w:hAnsi="Times New Roman"/>
          <w:sz w:val="24"/>
          <w:szCs w:val="24"/>
          <w:lang w:val="en-US"/>
        </w:rPr>
        <w:t>(</w:t>
      </w:r>
      <w:r w:rsidRPr="00472A81">
        <w:rPr>
          <w:rFonts w:ascii="Times New Roman" w:hAnsi="Times New Roman"/>
          <w:i/>
          <w:sz w:val="24"/>
          <w:szCs w:val="24"/>
          <w:lang w:val="en-US"/>
        </w:rPr>
        <w:t>t</w:t>
      </w:r>
      <w:r w:rsidRPr="00472A81">
        <w:rPr>
          <w:rFonts w:ascii="Times New Roman" w:hAnsi="Times New Roman"/>
          <w:sz w:val="24"/>
          <w:szCs w:val="24"/>
          <w:lang w:val="en-US"/>
        </w:rPr>
        <w:t>).</w:t>
      </w:r>
    </w:p>
    <w:p w:rsidR="00930084" w:rsidRPr="00472A81" w:rsidRDefault="00930084" w:rsidP="00472A81"/>
    <w:p w:rsidR="00B212D5" w:rsidRPr="00472A81" w:rsidRDefault="00B212D5" w:rsidP="00472A81">
      <w:pPr>
        <w:numPr>
          <w:ilvl w:val="0"/>
          <w:numId w:val="10"/>
        </w:numPr>
      </w:pPr>
      <w:r w:rsidRPr="00472A81">
        <w:t xml:space="preserve">Co </w:t>
      </w:r>
      <w:r w:rsidR="00C87C4C" w:rsidRPr="00472A81">
        <w:t>znamená</w:t>
      </w:r>
      <w:r w:rsidRPr="00472A81">
        <w:t xml:space="preserve"> tepelný most? </w:t>
      </w:r>
    </w:p>
    <w:p w:rsidR="00B212D5" w:rsidRPr="00472A81" w:rsidRDefault="007B6A6E" w:rsidP="00472A81">
      <w:pPr>
        <w:pStyle w:val="Styl1"/>
      </w:pPr>
      <w:r w:rsidRPr="00472A81">
        <w:t>M</w:t>
      </w:r>
      <w:r w:rsidR="00B212D5" w:rsidRPr="00472A81">
        <w:t>ísto v konstrukci, kde dochází k větším tepelným tokům než v jeho okolí</w:t>
      </w:r>
      <w:r w:rsidRPr="00472A81">
        <w:t>.</w:t>
      </w:r>
      <w:r w:rsidR="00B212D5" w:rsidRPr="00472A81">
        <w:t xml:space="preserve"> </w:t>
      </w:r>
    </w:p>
    <w:p w:rsidR="00B212D5" w:rsidRPr="00472A81" w:rsidRDefault="007B6A6E" w:rsidP="00472A81">
      <w:pPr>
        <w:numPr>
          <w:ilvl w:val="0"/>
          <w:numId w:val="4"/>
        </w:numPr>
      </w:pPr>
      <w:r w:rsidRPr="00472A81">
        <w:rPr>
          <w:color w:val="000000"/>
          <w:shd w:val="clear" w:color="auto" w:fill="FFFFFF"/>
        </w:rPr>
        <w:t>M</w:t>
      </w:r>
      <w:r w:rsidR="00B212D5" w:rsidRPr="00472A81">
        <w:rPr>
          <w:color w:val="000000"/>
          <w:shd w:val="clear" w:color="auto" w:fill="FFFFFF"/>
        </w:rPr>
        <w:t>ísto v konstrukci, kde dochází k nižším tepelným tokům než v jeho okolí</w:t>
      </w:r>
      <w:r w:rsidRPr="00472A81">
        <w:t>.</w:t>
      </w:r>
      <w:r w:rsidR="00B212D5" w:rsidRPr="00472A81">
        <w:t xml:space="preserve"> </w:t>
      </w:r>
    </w:p>
    <w:p w:rsidR="00B212D5" w:rsidRPr="00472A81" w:rsidRDefault="007B6A6E" w:rsidP="00472A81">
      <w:pPr>
        <w:numPr>
          <w:ilvl w:val="0"/>
          <w:numId w:val="4"/>
        </w:numPr>
      </w:pPr>
      <w:r w:rsidRPr="00472A81">
        <w:rPr>
          <w:color w:val="000000"/>
          <w:shd w:val="clear" w:color="auto" w:fill="FFFFFF"/>
        </w:rPr>
        <w:t>M</w:t>
      </w:r>
      <w:r w:rsidR="00B212D5" w:rsidRPr="00472A81">
        <w:rPr>
          <w:color w:val="000000"/>
          <w:shd w:val="clear" w:color="auto" w:fill="FFFFFF"/>
        </w:rPr>
        <w:t xml:space="preserve">ísto v konstrukci, kde </w:t>
      </w:r>
      <w:r w:rsidR="00C87C4C" w:rsidRPr="00472A81">
        <w:rPr>
          <w:color w:val="000000"/>
          <w:shd w:val="clear" w:color="auto" w:fill="FFFFFF"/>
        </w:rPr>
        <w:t>je vnitřní povrchová teplota vyšší než v jeho okolí</w:t>
      </w:r>
      <w:r w:rsidRPr="00472A81">
        <w:rPr>
          <w:color w:val="000000"/>
          <w:shd w:val="clear" w:color="auto" w:fill="FFFFFF"/>
        </w:rPr>
        <w:t>.</w:t>
      </w:r>
      <w:r w:rsidR="00C87C4C" w:rsidRPr="00472A81">
        <w:rPr>
          <w:color w:val="000000"/>
          <w:shd w:val="clear" w:color="auto" w:fill="FFFFFF"/>
        </w:rPr>
        <w:t xml:space="preserve"> </w:t>
      </w:r>
    </w:p>
    <w:p w:rsidR="00B212D5" w:rsidRPr="00472A81" w:rsidRDefault="007B6A6E" w:rsidP="00472A81">
      <w:pPr>
        <w:numPr>
          <w:ilvl w:val="0"/>
          <w:numId w:val="4"/>
        </w:numPr>
      </w:pPr>
      <w:r w:rsidRPr="00472A81">
        <w:t>S</w:t>
      </w:r>
      <w:r w:rsidR="00B212D5" w:rsidRPr="00472A81">
        <w:t>peciální mostní konstrukce</w:t>
      </w:r>
      <w:r w:rsidR="00C87C4C" w:rsidRPr="00472A81">
        <w:t xml:space="preserve"> pro teplovod</w:t>
      </w:r>
      <w:r w:rsidR="00B212D5" w:rsidRPr="00472A81">
        <w:t>.</w:t>
      </w:r>
    </w:p>
    <w:p w:rsidR="00B212D5" w:rsidRPr="00472A81" w:rsidRDefault="00B212D5" w:rsidP="00472A81">
      <w:pPr>
        <w:ind w:left="720"/>
      </w:pPr>
    </w:p>
    <w:p w:rsidR="009B71C1" w:rsidRPr="00472A81" w:rsidRDefault="002634D0" w:rsidP="00472A81">
      <w:pPr>
        <w:numPr>
          <w:ilvl w:val="0"/>
          <w:numId w:val="10"/>
        </w:numPr>
      </w:pPr>
      <w:r w:rsidRPr="00472A81">
        <w:t>Uveďte způsob likvidace odpadních vod, pokud je v obci pouze dešťová kanalizace:</w:t>
      </w:r>
      <w:r w:rsidR="009B71C1" w:rsidRPr="00472A81">
        <w:t xml:space="preserve"> </w:t>
      </w:r>
    </w:p>
    <w:p w:rsidR="009B71C1" w:rsidRPr="00472A81" w:rsidRDefault="002634D0" w:rsidP="00472A81">
      <w:pPr>
        <w:numPr>
          <w:ilvl w:val="1"/>
          <w:numId w:val="10"/>
        </w:numPr>
      </w:pPr>
      <w:r w:rsidRPr="00472A81">
        <w:t>napojení přímo do dešťové kanalizace,</w:t>
      </w:r>
      <w:r w:rsidR="009B71C1" w:rsidRPr="00472A81">
        <w:t xml:space="preserve"> </w:t>
      </w:r>
    </w:p>
    <w:p w:rsidR="009B71C1" w:rsidRPr="00472A81" w:rsidRDefault="002634D0" w:rsidP="00472A81">
      <w:pPr>
        <w:numPr>
          <w:ilvl w:val="1"/>
          <w:numId w:val="10"/>
        </w:numPr>
      </w:pPr>
      <w:r w:rsidRPr="00472A81">
        <w:t>odpadní i dešťové vody napojíme do žumpy,</w:t>
      </w:r>
      <w:r w:rsidR="009B71C1" w:rsidRPr="00472A81">
        <w:t xml:space="preserve"> </w:t>
      </w:r>
    </w:p>
    <w:p w:rsidR="002634D0" w:rsidRPr="00472A81" w:rsidRDefault="002634D0" w:rsidP="00472A81">
      <w:pPr>
        <w:numPr>
          <w:ilvl w:val="1"/>
          <w:numId w:val="10"/>
        </w:numPr>
      </w:pPr>
      <w:r w:rsidRPr="00472A81">
        <w:t>odpadní vody napojíme na DČOV a následně do dešťové kanalizace (pokud máme sou</w:t>
      </w:r>
      <w:r w:rsidR="007B6A6E" w:rsidRPr="00472A81">
        <w:t>hlas od správce této kanalizace),</w:t>
      </w:r>
    </w:p>
    <w:p w:rsidR="00C87C4C" w:rsidRPr="00472A81" w:rsidRDefault="00B662B9" w:rsidP="00472A81">
      <w:pPr>
        <w:numPr>
          <w:ilvl w:val="1"/>
          <w:numId w:val="10"/>
        </w:numPr>
      </w:pPr>
      <w:r w:rsidRPr="00472A81">
        <w:t>odpadní vody napojíme do septiku.</w:t>
      </w:r>
    </w:p>
    <w:p w:rsidR="009B71C1" w:rsidRPr="00472A81" w:rsidRDefault="009B71C1" w:rsidP="00472A81">
      <w:pPr>
        <w:ind w:left="360"/>
      </w:pPr>
    </w:p>
    <w:p w:rsidR="002634D0" w:rsidRPr="00472A81" w:rsidRDefault="00923E0F" w:rsidP="00472A81">
      <w:pPr>
        <w:numPr>
          <w:ilvl w:val="0"/>
          <w:numId w:val="10"/>
        </w:numPr>
      </w:pPr>
      <w:r w:rsidRPr="00472A81">
        <w:t>Vyberte</w:t>
      </w:r>
      <w:r w:rsidR="006A4F3B" w:rsidRPr="00472A81">
        <w:t xml:space="preserve"> správnou odpověď</w:t>
      </w:r>
      <w:r w:rsidR="002634D0" w:rsidRPr="00472A81">
        <w:t>:</w:t>
      </w:r>
    </w:p>
    <w:p w:rsidR="002634D0" w:rsidRPr="00472A81" w:rsidRDefault="002634D0" w:rsidP="00472A81">
      <w:pPr>
        <w:numPr>
          <w:ilvl w:val="1"/>
          <w:numId w:val="10"/>
        </w:numPr>
      </w:pPr>
      <w:r w:rsidRPr="00472A81">
        <w:t xml:space="preserve">25 bar  = </w:t>
      </w:r>
      <w:r w:rsidR="006A4F3B" w:rsidRPr="00472A81">
        <w:t>25</w:t>
      </w:r>
      <w:r w:rsidRPr="00472A81">
        <w:t xml:space="preserve"> </w:t>
      </w:r>
      <w:proofErr w:type="spellStart"/>
      <w:r w:rsidRPr="00472A81">
        <w:t>MPa</w:t>
      </w:r>
      <w:proofErr w:type="spellEnd"/>
      <w:r w:rsidR="00923E0F" w:rsidRPr="00472A81">
        <w:t>,</w:t>
      </w:r>
    </w:p>
    <w:p w:rsidR="002634D0" w:rsidRPr="00472A81" w:rsidRDefault="006A4F3B" w:rsidP="00472A81">
      <w:pPr>
        <w:numPr>
          <w:ilvl w:val="1"/>
          <w:numId w:val="10"/>
        </w:numPr>
      </w:pPr>
      <w:r w:rsidRPr="00472A81">
        <w:t>25 bar</w:t>
      </w:r>
      <w:r w:rsidR="002634D0" w:rsidRPr="00472A81">
        <w:t xml:space="preserve"> = </w:t>
      </w:r>
      <w:r w:rsidRPr="00472A81">
        <w:t xml:space="preserve">2,5 </w:t>
      </w:r>
      <w:proofErr w:type="spellStart"/>
      <w:r w:rsidRPr="00472A81">
        <w:t>MPa</w:t>
      </w:r>
      <w:proofErr w:type="spellEnd"/>
      <w:r w:rsidR="00923E0F" w:rsidRPr="00472A81">
        <w:t>,</w:t>
      </w:r>
    </w:p>
    <w:p w:rsidR="006A4F3B" w:rsidRPr="00472A81" w:rsidRDefault="006A4F3B" w:rsidP="00472A81">
      <w:pPr>
        <w:numPr>
          <w:ilvl w:val="1"/>
          <w:numId w:val="10"/>
        </w:numPr>
      </w:pPr>
      <w:r w:rsidRPr="00472A81">
        <w:t xml:space="preserve">25 bar = 0,25 </w:t>
      </w:r>
      <w:proofErr w:type="spellStart"/>
      <w:r w:rsidRPr="00472A81">
        <w:t>MPa</w:t>
      </w:r>
      <w:proofErr w:type="spellEnd"/>
      <w:r w:rsidR="00923E0F" w:rsidRPr="00472A81">
        <w:t>,</w:t>
      </w:r>
    </w:p>
    <w:p w:rsidR="006A4F3B" w:rsidRPr="00472A81" w:rsidRDefault="006A4F3B" w:rsidP="00472A81">
      <w:pPr>
        <w:numPr>
          <w:ilvl w:val="1"/>
          <w:numId w:val="10"/>
        </w:numPr>
      </w:pPr>
      <w:r w:rsidRPr="00472A81">
        <w:t xml:space="preserve">25 bar = 0,025 </w:t>
      </w:r>
      <w:proofErr w:type="spellStart"/>
      <w:r w:rsidRPr="00472A81">
        <w:t>MPa</w:t>
      </w:r>
      <w:proofErr w:type="spellEnd"/>
      <w:r w:rsidR="00923E0F" w:rsidRPr="00472A81">
        <w:t>.</w:t>
      </w:r>
    </w:p>
    <w:p w:rsidR="009B71C1" w:rsidRPr="00472A81" w:rsidRDefault="009B71C1" w:rsidP="00472A81"/>
    <w:p w:rsidR="002634D0" w:rsidRPr="00472A81" w:rsidRDefault="002634D0" w:rsidP="00472A81">
      <w:pPr>
        <w:numPr>
          <w:ilvl w:val="0"/>
          <w:numId w:val="10"/>
        </w:numPr>
      </w:pPr>
      <w:r w:rsidRPr="00472A81">
        <w:t>Při jakém teplotním spádu otopné vody dochází k maximálnímu využití zdroje tepla, pokud je navržená kondenzační technika:</w:t>
      </w:r>
    </w:p>
    <w:p w:rsidR="00C87C4C" w:rsidRPr="00472A81" w:rsidRDefault="00C87C4C" w:rsidP="00472A81">
      <w:pPr>
        <w:ind w:firstLine="1080"/>
      </w:pPr>
      <w:r w:rsidRPr="00472A81">
        <w:t>a)</w:t>
      </w:r>
      <w:r w:rsidRPr="00472A81">
        <w:tab/>
        <w:t>90/70 °C</w:t>
      </w:r>
      <w:r w:rsidR="007B6A6E" w:rsidRPr="00472A81">
        <w:t>,</w:t>
      </w:r>
    </w:p>
    <w:p w:rsidR="002634D0" w:rsidRPr="00472A81" w:rsidRDefault="00C87C4C" w:rsidP="00472A81">
      <w:pPr>
        <w:ind w:firstLine="1080"/>
      </w:pPr>
      <w:r w:rsidRPr="00472A81">
        <w:t>b)</w:t>
      </w:r>
      <w:r w:rsidRPr="00472A81">
        <w:tab/>
      </w:r>
      <w:r w:rsidR="002634D0" w:rsidRPr="00472A81">
        <w:t>70/50</w:t>
      </w:r>
      <w:r w:rsidRPr="00472A81">
        <w:t xml:space="preserve"> </w:t>
      </w:r>
      <w:r w:rsidR="002634D0" w:rsidRPr="00472A81">
        <w:t>°C</w:t>
      </w:r>
      <w:r w:rsidR="007B6A6E" w:rsidRPr="00472A81">
        <w:t>,</w:t>
      </w:r>
    </w:p>
    <w:p w:rsidR="009B71C1" w:rsidRPr="00472A81" w:rsidRDefault="00C87C4C" w:rsidP="00472A81">
      <w:pPr>
        <w:ind w:firstLine="1080"/>
      </w:pPr>
      <w:r w:rsidRPr="00472A81">
        <w:t>c)</w:t>
      </w:r>
      <w:r w:rsidRPr="00472A81">
        <w:tab/>
      </w:r>
      <w:r w:rsidR="002634D0" w:rsidRPr="00472A81">
        <w:t>50/30</w:t>
      </w:r>
      <w:r w:rsidRPr="00472A81">
        <w:t xml:space="preserve"> </w:t>
      </w:r>
      <w:r w:rsidR="002634D0" w:rsidRPr="00472A81">
        <w:t>°C</w:t>
      </w:r>
      <w:r w:rsidR="007B6A6E" w:rsidRPr="00472A81">
        <w:t>,</w:t>
      </w:r>
    </w:p>
    <w:p w:rsidR="006A4F3B" w:rsidRPr="00472A81" w:rsidRDefault="00C87C4C" w:rsidP="00472A81">
      <w:pPr>
        <w:ind w:firstLine="1080"/>
      </w:pPr>
      <w:r w:rsidRPr="00472A81">
        <w:t>d</w:t>
      </w:r>
      <w:r w:rsidR="009B71C1" w:rsidRPr="00472A81">
        <w:t>)</w:t>
      </w:r>
      <w:r w:rsidRPr="00472A81">
        <w:tab/>
      </w:r>
      <w:r w:rsidR="002634D0" w:rsidRPr="00472A81">
        <w:t>55/45</w:t>
      </w:r>
      <w:r w:rsidRPr="00472A81">
        <w:t xml:space="preserve"> </w:t>
      </w:r>
      <w:r w:rsidR="002634D0" w:rsidRPr="00472A81">
        <w:t>°C</w:t>
      </w:r>
      <w:r w:rsidR="007B6A6E" w:rsidRPr="00472A81">
        <w:t>.</w:t>
      </w:r>
      <w:r w:rsidR="002634D0" w:rsidRPr="00472A81">
        <w:t xml:space="preserve"> </w:t>
      </w:r>
    </w:p>
    <w:p w:rsidR="00D35CC5" w:rsidRPr="00472A81" w:rsidRDefault="00D35CC5" w:rsidP="00472A81"/>
    <w:p w:rsidR="00751DC9" w:rsidRPr="00472A81" w:rsidRDefault="00751DC9" w:rsidP="00472A81">
      <w:pPr>
        <w:numPr>
          <w:ilvl w:val="0"/>
          <w:numId w:val="10"/>
        </w:numPr>
      </w:pPr>
      <w:r w:rsidRPr="00472A81">
        <w:t xml:space="preserve">V jakých jednotkách se uvádí hladina akustického tlaku </w:t>
      </w:r>
      <w:proofErr w:type="spellStart"/>
      <w:r w:rsidRPr="00472A81">
        <w:rPr>
          <w:i/>
        </w:rPr>
        <w:t>L</w:t>
      </w:r>
      <w:r w:rsidRPr="00472A81">
        <w:rPr>
          <w:i/>
          <w:vertAlign w:val="subscript"/>
        </w:rPr>
        <w:t>p</w:t>
      </w:r>
      <w:proofErr w:type="spellEnd"/>
      <w:r w:rsidRPr="00472A81">
        <w:t>?</w:t>
      </w:r>
    </w:p>
    <w:p w:rsidR="00930084" w:rsidRPr="00472A81" w:rsidRDefault="00C87C4C" w:rsidP="00472A81">
      <w:pPr>
        <w:pStyle w:val="Styl1"/>
        <w:numPr>
          <w:ilvl w:val="0"/>
          <w:numId w:val="1"/>
        </w:numPr>
        <w:ind w:left="1418" w:hanging="284"/>
      </w:pPr>
      <w:r w:rsidRPr="00472A81">
        <w:t>Pa</w:t>
      </w:r>
      <w:r w:rsidR="00751DC9" w:rsidRPr="00472A81">
        <w:t>,</w:t>
      </w:r>
    </w:p>
    <w:p w:rsidR="00930084" w:rsidRPr="00472A81" w:rsidRDefault="00751DC9" w:rsidP="00472A81">
      <w:pPr>
        <w:pStyle w:val="Styl1"/>
        <w:numPr>
          <w:ilvl w:val="0"/>
          <w:numId w:val="1"/>
        </w:numPr>
        <w:ind w:left="1843" w:hanging="709"/>
      </w:pPr>
      <w:r w:rsidRPr="00472A81">
        <w:t>dB,</w:t>
      </w:r>
    </w:p>
    <w:p w:rsidR="00930084" w:rsidRPr="00472A81" w:rsidRDefault="00751DC9" w:rsidP="00472A81">
      <w:pPr>
        <w:pStyle w:val="Styl1"/>
        <w:numPr>
          <w:ilvl w:val="0"/>
          <w:numId w:val="1"/>
        </w:numPr>
        <w:ind w:left="1843" w:hanging="709"/>
      </w:pPr>
      <w:r w:rsidRPr="00472A81">
        <w:t>W/m</w:t>
      </w:r>
      <w:r w:rsidRPr="00472A81">
        <w:rPr>
          <w:vertAlign w:val="superscript"/>
        </w:rPr>
        <w:t>2</w:t>
      </w:r>
      <w:r w:rsidR="00C87C4C" w:rsidRPr="00472A81">
        <w:t>,</w:t>
      </w:r>
    </w:p>
    <w:p w:rsidR="00C87C4C" w:rsidRPr="00472A81" w:rsidRDefault="00C87C4C" w:rsidP="00472A81">
      <w:pPr>
        <w:pStyle w:val="Styl1"/>
        <w:numPr>
          <w:ilvl w:val="0"/>
          <w:numId w:val="1"/>
        </w:numPr>
        <w:ind w:left="1843" w:hanging="709"/>
      </w:pPr>
      <w:r w:rsidRPr="00472A81">
        <w:t>W.</w:t>
      </w:r>
    </w:p>
    <w:p w:rsidR="00C87C4C" w:rsidRPr="00472A81" w:rsidRDefault="00C87C4C" w:rsidP="00472A81">
      <w:pPr>
        <w:ind w:left="198"/>
      </w:pPr>
    </w:p>
    <w:p w:rsidR="00751DC9" w:rsidRPr="00472A81" w:rsidRDefault="00751DC9" w:rsidP="00472A81">
      <w:pPr>
        <w:numPr>
          <w:ilvl w:val="0"/>
          <w:numId w:val="10"/>
        </w:numPr>
      </w:pPr>
      <w:r w:rsidRPr="00472A81">
        <w:t>Co vyjadřuje vzduchová neprůzvučnost stavební konstrukce?</w:t>
      </w:r>
    </w:p>
    <w:p w:rsidR="00751DC9" w:rsidRPr="00472A81" w:rsidRDefault="007B6A6E" w:rsidP="00472A81">
      <w:pPr>
        <w:numPr>
          <w:ilvl w:val="0"/>
          <w:numId w:val="2"/>
        </w:numPr>
        <w:tabs>
          <w:tab w:val="num" w:pos="1776"/>
        </w:tabs>
        <w:ind w:hanging="361"/>
      </w:pPr>
      <w:r w:rsidRPr="00472A81">
        <w:t>S</w:t>
      </w:r>
      <w:r w:rsidR="00751DC9" w:rsidRPr="00472A81">
        <w:t xml:space="preserve">chopnost konstrukce </w:t>
      </w:r>
      <w:r w:rsidR="008D41E4" w:rsidRPr="00472A81">
        <w:t>utlumit</w:t>
      </w:r>
      <w:r w:rsidR="006A4F3B" w:rsidRPr="00472A81">
        <w:t xml:space="preserve"> zvuk šířící</w:t>
      </w:r>
      <w:r w:rsidR="008D41E4" w:rsidRPr="00472A81">
        <w:t xml:space="preserve"> </w:t>
      </w:r>
      <w:r w:rsidR="006A4F3B" w:rsidRPr="00472A81">
        <w:t>se vzduchem</w:t>
      </w:r>
      <w:r w:rsidR="00751DC9" w:rsidRPr="00472A81">
        <w:t xml:space="preserve"> z </w:t>
      </w:r>
      <w:r w:rsidR="006A4F3B" w:rsidRPr="00472A81">
        <w:t>hlučného</w:t>
      </w:r>
      <w:r w:rsidR="00751DC9" w:rsidRPr="00472A81">
        <w:t xml:space="preserve"> prostoru </w:t>
      </w:r>
      <w:r w:rsidR="008D41E4" w:rsidRPr="00472A81">
        <w:t xml:space="preserve">přes stavební konstrukci </w:t>
      </w:r>
      <w:r w:rsidR="00751DC9" w:rsidRPr="00472A81">
        <w:t xml:space="preserve">do </w:t>
      </w:r>
      <w:r w:rsidR="006A4F3B" w:rsidRPr="00472A81">
        <w:t>chráněného prostoru</w:t>
      </w:r>
      <w:r w:rsidRPr="00472A81">
        <w:t>.</w:t>
      </w:r>
    </w:p>
    <w:p w:rsidR="00751DC9" w:rsidRPr="00472A81" w:rsidRDefault="007B6A6E" w:rsidP="00472A81">
      <w:pPr>
        <w:numPr>
          <w:ilvl w:val="0"/>
          <w:numId w:val="2"/>
        </w:numPr>
      </w:pPr>
      <w:r w:rsidRPr="00472A81">
        <w:t>S</w:t>
      </w:r>
      <w:r w:rsidR="00751DC9" w:rsidRPr="00472A81">
        <w:t xml:space="preserve">chopnost povrchu </w:t>
      </w:r>
      <w:r w:rsidR="006A4F3B" w:rsidRPr="00472A81">
        <w:t xml:space="preserve">stavební </w:t>
      </w:r>
      <w:r w:rsidR="00751DC9" w:rsidRPr="00472A81">
        <w:t>konstr</w:t>
      </w:r>
      <w:r w:rsidRPr="00472A81">
        <w:t>ukce pohlcovat zvukovou energii.</w:t>
      </w:r>
    </w:p>
    <w:p w:rsidR="00751DC9" w:rsidRPr="00472A81" w:rsidRDefault="007B6A6E" w:rsidP="00472A81">
      <w:pPr>
        <w:numPr>
          <w:ilvl w:val="0"/>
          <w:numId w:val="2"/>
        </w:numPr>
      </w:pPr>
      <w:r w:rsidRPr="00472A81">
        <w:t>S</w:t>
      </w:r>
      <w:r w:rsidR="00751DC9" w:rsidRPr="00472A81">
        <w:t>chopnost kon</w:t>
      </w:r>
      <w:r w:rsidR="006A4F3B" w:rsidRPr="00472A81">
        <w:t xml:space="preserve">strukce </w:t>
      </w:r>
      <w:r w:rsidR="008D41E4" w:rsidRPr="00472A81">
        <w:t>utlumit zvuk</w:t>
      </w:r>
      <w:r w:rsidR="006A4F3B" w:rsidRPr="00472A81">
        <w:t xml:space="preserve"> </w:t>
      </w:r>
      <w:r w:rsidR="008D41E4" w:rsidRPr="00472A81">
        <w:t>šířící</w:t>
      </w:r>
      <w:r w:rsidR="00751DC9" w:rsidRPr="00472A81">
        <w:t xml:space="preserve"> se v důsledku mec</w:t>
      </w:r>
      <w:r w:rsidR="006A4F3B" w:rsidRPr="00472A81">
        <w:t>hanického rozkmitání konstrukce</w:t>
      </w:r>
      <w:r w:rsidR="00751DC9" w:rsidRPr="00472A81">
        <w:t xml:space="preserve"> z </w:t>
      </w:r>
      <w:r w:rsidR="006A4F3B" w:rsidRPr="00472A81">
        <w:t>hlučného prostoru do chráněného prostoru</w:t>
      </w:r>
      <w:r w:rsidR="00751DC9" w:rsidRPr="00472A81">
        <w:t>.</w:t>
      </w:r>
    </w:p>
    <w:p w:rsidR="00C87C4C" w:rsidRPr="00472A81" w:rsidRDefault="007B6A6E" w:rsidP="00472A81">
      <w:pPr>
        <w:numPr>
          <w:ilvl w:val="0"/>
          <w:numId w:val="2"/>
        </w:numPr>
      </w:pPr>
      <w:r w:rsidRPr="00472A81">
        <w:t>S</w:t>
      </w:r>
      <w:r w:rsidR="00C87C4C" w:rsidRPr="00472A81">
        <w:t xml:space="preserve">chopnost </w:t>
      </w:r>
      <w:r w:rsidR="008D41E4" w:rsidRPr="00472A81">
        <w:t xml:space="preserve">povrchu stavební </w:t>
      </w:r>
      <w:r w:rsidR="00C87C4C" w:rsidRPr="00472A81">
        <w:t>konstrukce odrážet zvukovou energii.</w:t>
      </w:r>
    </w:p>
    <w:p w:rsidR="00894714" w:rsidRPr="00472A81" w:rsidRDefault="00894714" w:rsidP="00472A81"/>
    <w:p w:rsidR="008D41E4" w:rsidRPr="00472A81" w:rsidRDefault="008D07B8" w:rsidP="00472A81">
      <w:pPr>
        <w:numPr>
          <w:ilvl w:val="0"/>
          <w:numId w:val="10"/>
        </w:numPr>
      </w:pPr>
      <w:r w:rsidRPr="00472A81">
        <w:t xml:space="preserve">Co zahrnuje energetická náročnost budovy? </w:t>
      </w:r>
    </w:p>
    <w:p w:rsidR="008D07B8" w:rsidRPr="00472A81" w:rsidRDefault="00FD5FA2" w:rsidP="00472A81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Pouze e</w:t>
      </w:r>
      <w:r w:rsidR="008D07B8" w:rsidRPr="00472A81">
        <w:rPr>
          <w:rFonts w:ascii="Times New Roman" w:hAnsi="Times New Roman"/>
          <w:sz w:val="24"/>
          <w:szCs w:val="24"/>
        </w:rPr>
        <w:t>nergi</w:t>
      </w:r>
      <w:r w:rsidRPr="00472A81">
        <w:rPr>
          <w:rFonts w:ascii="Times New Roman" w:hAnsi="Times New Roman"/>
          <w:sz w:val="24"/>
          <w:szCs w:val="24"/>
        </w:rPr>
        <w:t>i</w:t>
      </w:r>
      <w:r w:rsidR="008D07B8" w:rsidRPr="00472A81">
        <w:rPr>
          <w:rFonts w:ascii="Times New Roman" w:hAnsi="Times New Roman"/>
          <w:sz w:val="24"/>
          <w:szCs w:val="24"/>
        </w:rPr>
        <w:t xml:space="preserve"> na vytápění spotřebovan</w:t>
      </w:r>
      <w:r w:rsidRPr="00472A81">
        <w:rPr>
          <w:rFonts w:ascii="Times New Roman" w:hAnsi="Times New Roman"/>
          <w:sz w:val="24"/>
          <w:szCs w:val="24"/>
        </w:rPr>
        <w:t>ou</w:t>
      </w:r>
      <w:r w:rsidR="008D07B8" w:rsidRPr="00472A81">
        <w:rPr>
          <w:rFonts w:ascii="Times New Roman" w:hAnsi="Times New Roman"/>
          <w:sz w:val="24"/>
          <w:szCs w:val="24"/>
        </w:rPr>
        <w:t xml:space="preserve"> při standardizovaném provozu budov</w:t>
      </w:r>
      <w:r w:rsidRPr="00472A81">
        <w:rPr>
          <w:rFonts w:ascii="Times New Roman" w:hAnsi="Times New Roman"/>
          <w:sz w:val="24"/>
          <w:szCs w:val="24"/>
        </w:rPr>
        <w:t>y.</w:t>
      </w:r>
    </w:p>
    <w:p w:rsidR="008D41E4" w:rsidRPr="00472A81" w:rsidRDefault="00FD5FA2" w:rsidP="00472A81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Pouze e</w:t>
      </w:r>
      <w:r w:rsidR="008D07B8" w:rsidRPr="00472A81">
        <w:rPr>
          <w:rFonts w:ascii="Times New Roman" w:hAnsi="Times New Roman"/>
          <w:sz w:val="24"/>
          <w:szCs w:val="24"/>
        </w:rPr>
        <w:t>nergi</w:t>
      </w:r>
      <w:r w:rsidRPr="00472A81">
        <w:rPr>
          <w:rFonts w:ascii="Times New Roman" w:hAnsi="Times New Roman"/>
          <w:sz w:val="24"/>
          <w:szCs w:val="24"/>
        </w:rPr>
        <w:t>i</w:t>
      </w:r>
      <w:r w:rsidR="008D07B8" w:rsidRPr="00472A81">
        <w:rPr>
          <w:rFonts w:ascii="Times New Roman" w:hAnsi="Times New Roman"/>
          <w:sz w:val="24"/>
          <w:szCs w:val="24"/>
        </w:rPr>
        <w:t xml:space="preserve"> na přípravu teplé vody spotřebovan</w:t>
      </w:r>
      <w:r w:rsidRPr="00472A81">
        <w:rPr>
          <w:rFonts w:ascii="Times New Roman" w:hAnsi="Times New Roman"/>
          <w:sz w:val="24"/>
          <w:szCs w:val="24"/>
        </w:rPr>
        <w:t>ou</w:t>
      </w:r>
      <w:r w:rsidR="008D07B8" w:rsidRPr="00472A81">
        <w:rPr>
          <w:rFonts w:ascii="Times New Roman" w:hAnsi="Times New Roman"/>
          <w:sz w:val="24"/>
          <w:szCs w:val="24"/>
        </w:rPr>
        <w:t xml:space="preserve"> při standardizovaném provozu budov</w:t>
      </w:r>
      <w:r w:rsidRPr="00472A81">
        <w:rPr>
          <w:rFonts w:ascii="Times New Roman" w:hAnsi="Times New Roman"/>
          <w:sz w:val="24"/>
          <w:szCs w:val="24"/>
        </w:rPr>
        <w:t>y.</w:t>
      </w:r>
    </w:p>
    <w:p w:rsidR="00FD5FA2" w:rsidRPr="00472A81" w:rsidRDefault="00FD5FA2" w:rsidP="00472A81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Pouze e</w:t>
      </w:r>
      <w:r w:rsidR="008D07B8" w:rsidRPr="00472A81">
        <w:rPr>
          <w:rFonts w:ascii="Times New Roman" w:hAnsi="Times New Roman"/>
          <w:sz w:val="24"/>
          <w:szCs w:val="24"/>
        </w:rPr>
        <w:t>nergie na vytápění</w:t>
      </w:r>
      <w:r w:rsidRPr="00472A81">
        <w:rPr>
          <w:rFonts w:ascii="Times New Roman" w:hAnsi="Times New Roman"/>
          <w:sz w:val="24"/>
          <w:szCs w:val="24"/>
        </w:rPr>
        <w:t xml:space="preserve"> a</w:t>
      </w:r>
      <w:r w:rsidR="008D07B8" w:rsidRPr="00472A81">
        <w:rPr>
          <w:rFonts w:ascii="Times New Roman" w:hAnsi="Times New Roman"/>
          <w:sz w:val="24"/>
          <w:szCs w:val="24"/>
        </w:rPr>
        <w:t xml:space="preserve"> přípravu teplé vody</w:t>
      </w:r>
      <w:r w:rsidRPr="00472A81">
        <w:rPr>
          <w:rFonts w:ascii="Times New Roman" w:hAnsi="Times New Roman"/>
          <w:sz w:val="24"/>
          <w:szCs w:val="24"/>
        </w:rPr>
        <w:t xml:space="preserve"> </w:t>
      </w:r>
      <w:r w:rsidR="008D07B8" w:rsidRPr="00472A81">
        <w:rPr>
          <w:rFonts w:ascii="Times New Roman" w:hAnsi="Times New Roman"/>
          <w:sz w:val="24"/>
          <w:szCs w:val="24"/>
        </w:rPr>
        <w:t>spotřebované při standardizovaném provozu budov</w:t>
      </w:r>
      <w:r w:rsidRPr="00472A81">
        <w:rPr>
          <w:rFonts w:ascii="Times New Roman" w:hAnsi="Times New Roman"/>
          <w:sz w:val="24"/>
          <w:szCs w:val="24"/>
        </w:rPr>
        <w:t>y.</w:t>
      </w:r>
      <w:r w:rsidR="00751DC9" w:rsidRPr="00472A81">
        <w:rPr>
          <w:rFonts w:ascii="Times New Roman" w:hAnsi="Times New Roman"/>
          <w:sz w:val="24"/>
          <w:szCs w:val="24"/>
        </w:rPr>
        <w:t xml:space="preserve"> </w:t>
      </w:r>
    </w:p>
    <w:p w:rsidR="008D41E4" w:rsidRPr="00472A81" w:rsidRDefault="008D07B8" w:rsidP="00472A81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Veškeré energie spotřebované při standardizovaném provozu budov</w:t>
      </w:r>
      <w:r w:rsidR="00FD5FA2" w:rsidRPr="00472A81">
        <w:rPr>
          <w:rFonts w:ascii="Times New Roman" w:hAnsi="Times New Roman"/>
          <w:sz w:val="24"/>
          <w:szCs w:val="24"/>
        </w:rPr>
        <w:t>y</w:t>
      </w:r>
      <w:r w:rsidRPr="00472A81">
        <w:rPr>
          <w:rFonts w:ascii="Times New Roman" w:hAnsi="Times New Roman"/>
          <w:sz w:val="24"/>
          <w:szCs w:val="24"/>
        </w:rPr>
        <w:t xml:space="preserve"> – energii na vytápění, přípravu teplé vody, chlazení, úpravu vzduchu větráním a klimatizací a energii na osvětlení</w:t>
      </w:r>
      <w:r w:rsidR="00FD5FA2" w:rsidRPr="00472A81">
        <w:rPr>
          <w:rFonts w:ascii="Times New Roman" w:hAnsi="Times New Roman"/>
          <w:sz w:val="24"/>
          <w:szCs w:val="24"/>
        </w:rPr>
        <w:t>.</w:t>
      </w:r>
    </w:p>
    <w:p w:rsidR="008D41E4" w:rsidRPr="00472A81" w:rsidRDefault="008D41E4" w:rsidP="00472A81">
      <w:pPr>
        <w:ind w:left="1843" w:hanging="427"/>
      </w:pPr>
    </w:p>
    <w:p w:rsidR="00DA4484" w:rsidRPr="00472A81" w:rsidRDefault="00DA4484" w:rsidP="00472A81">
      <w:pPr>
        <w:numPr>
          <w:ilvl w:val="0"/>
          <w:numId w:val="10"/>
        </w:numPr>
      </w:pPr>
      <w:r w:rsidRPr="00472A81">
        <w:t>Teplota teplé vody na výstupu z ohřívače musí být minimálně:</w:t>
      </w:r>
    </w:p>
    <w:p w:rsidR="00AF7761" w:rsidRPr="00472A81" w:rsidRDefault="00AF7761" w:rsidP="00472A81">
      <w:pPr>
        <w:pStyle w:val="Odstavecseseznamem"/>
        <w:numPr>
          <w:ilvl w:val="0"/>
          <w:numId w:val="24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30 °C,</w:t>
      </w:r>
    </w:p>
    <w:p w:rsidR="00AF7761" w:rsidRPr="00472A81" w:rsidRDefault="00DA4484" w:rsidP="00472A81">
      <w:pPr>
        <w:pStyle w:val="Odstavecseseznamem"/>
        <w:numPr>
          <w:ilvl w:val="0"/>
          <w:numId w:val="24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45</w:t>
      </w:r>
      <w:r w:rsidR="00AF7761" w:rsidRPr="00472A81">
        <w:rPr>
          <w:rFonts w:ascii="Times New Roman" w:hAnsi="Times New Roman"/>
          <w:sz w:val="24"/>
          <w:szCs w:val="24"/>
        </w:rPr>
        <w:t xml:space="preserve"> </w:t>
      </w:r>
      <w:r w:rsidRPr="00472A81">
        <w:rPr>
          <w:rFonts w:ascii="Times New Roman" w:hAnsi="Times New Roman"/>
          <w:sz w:val="24"/>
          <w:szCs w:val="24"/>
        </w:rPr>
        <w:t>°C</w:t>
      </w:r>
      <w:r w:rsidR="00AF7761" w:rsidRPr="00472A81">
        <w:rPr>
          <w:rFonts w:ascii="Times New Roman" w:hAnsi="Times New Roman"/>
          <w:sz w:val="24"/>
          <w:szCs w:val="24"/>
        </w:rPr>
        <w:t>,</w:t>
      </w:r>
    </w:p>
    <w:p w:rsidR="00AF7761" w:rsidRPr="00472A81" w:rsidRDefault="00DA4484" w:rsidP="00472A81">
      <w:pPr>
        <w:pStyle w:val="Odstavecseseznamem"/>
        <w:numPr>
          <w:ilvl w:val="0"/>
          <w:numId w:val="24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55</w:t>
      </w:r>
      <w:r w:rsidR="00AF7761" w:rsidRPr="00472A81">
        <w:rPr>
          <w:rFonts w:ascii="Times New Roman" w:hAnsi="Times New Roman"/>
          <w:sz w:val="24"/>
          <w:szCs w:val="24"/>
        </w:rPr>
        <w:t xml:space="preserve"> </w:t>
      </w:r>
      <w:r w:rsidRPr="00472A81">
        <w:rPr>
          <w:rFonts w:ascii="Times New Roman" w:hAnsi="Times New Roman"/>
          <w:sz w:val="24"/>
          <w:szCs w:val="24"/>
        </w:rPr>
        <w:t>°C</w:t>
      </w:r>
      <w:r w:rsidR="00AF7761" w:rsidRPr="00472A81">
        <w:rPr>
          <w:rFonts w:ascii="Times New Roman" w:hAnsi="Times New Roman"/>
          <w:sz w:val="24"/>
          <w:szCs w:val="24"/>
        </w:rPr>
        <w:t>,</w:t>
      </w:r>
    </w:p>
    <w:p w:rsidR="00DA4484" w:rsidRPr="00472A81" w:rsidRDefault="00DA4484" w:rsidP="00472A81">
      <w:pPr>
        <w:pStyle w:val="Odstavecseseznamem"/>
        <w:numPr>
          <w:ilvl w:val="0"/>
          <w:numId w:val="24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60</w:t>
      </w:r>
      <w:r w:rsidR="00AF7761" w:rsidRPr="00472A81">
        <w:rPr>
          <w:rFonts w:ascii="Times New Roman" w:hAnsi="Times New Roman"/>
          <w:sz w:val="24"/>
          <w:szCs w:val="24"/>
        </w:rPr>
        <w:t xml:space="preserve"> </w:t>
      </w:r>
      <w:r w:rsidRPr="00472A81">
        <w:rPr>
          <w:rFonts w:ascii="Times New Roman" w:hAnsi="Times New Roman"/>
          <w:sz w:val="24"/>
          <w:szCs w:val="24"/>
        </w:rPr>
        <w:t>°C</w:t>
      </w:r>
      <w:r w:rsidR="00AF7761" w:rsidRPr="00472A81">
        <w:rPr>
          <w:rFonts w:ascii="Times New Roman" w:hAnsi="Times New Roman"/>
          <w:sz w:val="24"/>
          <w:szCs w:val="24"/>
        </w:rPr>
        <w:t>.</w:t>
      </w:r>
      <w:r w:rsidRPr="00472A81">
        <w:rPr>
          <w:rFonts w:ascii="Times New Roman" w:hAnsi="Times New Roman"/>
          <w:sz w:val="24"/>
          <w:szCs w:val="24"/>
        </w:rPr>
        <w:t xml:space="preserve"> </w:t>
      </w:r>
    </w:p>
    <w:p w:rsidR="00AF7761" w:rsidRPr="00472A81" w:rsidRDefault="00AF7761" w:rsidP="00472A81">
      <w:pPr>
        <w:pStyle w:val="Odstavecseseznamem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DA4484" w:rsidRPr="00472A81" w:rsidRDefault="00793470" w:rsidP="00472A81">
      <w:pPr>
        <w:numPr>
          <w:ilvl w:val="0"/>
          <w:numId w:val="10"/>
        </w:numPr>
      </w:pPr>
      <w:r w:rsidRPr="00472A81">
        <w:t>Kter</w:t>
      </w:r>
      <w:r w:rsidR="00930084" w:rsidRPr="00472A81">
        <w:t>ý</w:t>
      </w:r>
      <w:r w:rsidRPr="00472A81">
        <w:t xml:space="preserve"> z uvedených plynů má nejvyšší výhřevnost (i spalné teplo)?</w:t>
      </w:r>
    </w:p>
    <w:p w:rsidR="00AF7761" w:rsidRPr="00472A81" w:rsidRDefault="00DA4484" w:rsidP="00472A81">
      <w:pPr>
        <w:pStyle w:val="Odstavecseseznamem"/>
        <w:numPr>
          <w:ilvl w:val="0"/>
          <w:numId w:val="2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Zemní plyn</w:t>
      </w:r>
      <w:r w:rsidR="007B6A6E" w:rsidRPr="00472A81">
        <w:rPr>
          <w:rFonts w:ascii="Times New Roman" w:hAnsi="Times New Roman"/>
          <w:sz w:val="24"/>
          <w:szCs w:val="24"/>
        </w:rPr>
        <w:t>.</w:t>
      </w:r>
    </w:p>
    <w:p w:rsidR="00AF7761" w:rsidRPr="00472A81" w:rsidRDefault="00DA4484" w:rsidP="00472A81">
      <w:pPr>
        <w:pStyle w:val="Odstavecseseznamem"/>
        <w:numPr>
          <w:ilvl w:val="0"/>
          <w:numId w:val="2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Svítiplyn</w:t>
      </w:r>
      <w:r w:rsidR="007B6A6E" w:rsidRPr="00472A81">
        <w:rPr>
          <w:rFonts w:ascii="Times New Roman" w:hAnsi="Times New Roman"/>
          <w:sz w:val="24"/>
          <w:szCs w:val="24"/>
        </w:rPr>
        <w:t>.</w:t>
      </w:r>
    </w:p>
    <w:p w:rsidR="00AF7761" w:rsidRPr="00472A81" w:rsidRDefault="00DA4484" w:rsidP="00472A81">
      <w:pPr>
        <w:pStyle w:val="Odstavecseseznamem"/>
        <w:numPr>
          <w:ilvl w:val="0"/>
          <w:numId w:val="2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Propan-butan</w:t>
      </w:r>
      <w:r w:rsidR="007B6A6E" w:rsidRPr="00472A81">
        <w:rPr>
          <w:rFonts w:ascii="Times New Roman" w:hAnsi="Times New Roman"/>
          <w:sz w:val="24"/>
          <w:szCs w:val="24"/>
        </w:rPr>
        <w:t>.</w:t>
      </w:r>
    </w:p>
    <w:p w:rsidR="00AF7761" w:rsidRPr="00472A81" w:rsidRDefault="00AF7761" w:rsidP="00472A81">
      <w:pPr>
        <w:pStyle w:val="Odstavecseseznamem"/>
        <w:numPr>
          <w:ilvl w:val="0"/>
          <w:numId w:val="2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Všechny výše uvedené plyny</w:t>
      </w:r>
      <w:r w:rsidR="00793470" w:rsidRPr="00472A81">
        <w:rPr>
          <w:rFonts w:ascii="Times New Roman" w:hAnsi="Times New Roman"/>
          <w:sz w:val="24"/>
          <w:szCs w:val="24"/>
        </w:rPr>
        <w:t xml:space="preserve"> mají výhřevnost stejnou</w:t>
      </w:r>
      <w:r w:rsidRPr="00472A81">
        <w:rPr>
          <w:rFonts w:ascii="Times New Roman" w:hAnsi="Times New Roman"/>
          <w:sz w:val="24"/>
          <w:szCs w:val="24"/>
        </w:rPr>
        <w:t>.</w:t>
      </w:r>
    </w:p>
    <w:p w:rsidR="00DA4484" w:rsidRPr="00472A81" w:rsidRDefault="00DA4484" w:rsidP="00472A81">
      <w:pPr>
        <w:ind w:left="1134"/>
      </w:pPr>
    </w:p>
    <w:p w:rsidR="00DA4484" w:rsidRPr="00472A81" w:rsidRDefault="00DA4484" w:rsidP="00472A81">
      <w:pPr>
        <w:pStyle w:val="Odstavecseseznamem"/>
        <w:numPr>
          <w:ilvl w:val="0"/>
          <w:numId w:val="10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Co znamená pojem primární energie? </w:t>
      </w:r>
    </w:p>
    <w:p w:rsidR="00AF7761" w:rsidRPr="00472A81" w:rsidRDefault="007B6A6E" w:rsidP="00472A81">
      <w:pPr>
        <w:pStyle w:val="Styl1"/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E</w:t>
      </w:r>
      <w:r w:rsidR="00DA4484" w:rsidRPr="00472A81">
        <w:t xml:space="preserve">nergie </w:t>
      </w:r>
      <w:r w:rsidR="00F1169D" w:rsidRPr="00472A81">
        <w:t>dodaná do budovy přes systémovou hranici, potřebná k zajištění typického užívání</w:t>
      </w:r>
      <w:r w:rsidR="00DA4484" w:rsidRPr="00472A81">
        <w:t xml:space="preserve">, </w:t>
      </w:r>
    </w:p>
    <w:p w:rsidR="00DA4484" w:rsidRPr="00472A81" w:rsidRDefault="007B6A6E" w:rsidP="00472A81">
      <w:pPr>
        <w:pStyle w:val="Styl1"/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E</w:t>
      </w:r>
      <w:r w:rsidR="00DA4484" w:rsidRPr="00472A81">
        <w:t>nergie</w:t>
      </w:r>
      <w:r w:rsidR="003B20BD" w:rsidRPr="00472A81">
        <w:t xml:space="preserve"> obsažená v přírodních zdrojích</w:t>
      </w:r>
      <w:r w:rsidR="00FB63B3" w:rsidRPr="00472A81">
        <w:t>, která neprošla žádným procesem přeměny,</w:t>
      </w:r>
    </w:p>
    <w:p w:rsidR="00DB3D14" w:rsidRPr="00472A81" w:rsidRDefault="007B6A6E" w:rsidP="00472A81">
      <w:pPr>
        <w:pStyle w:val="Styl1"/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E</w:t>
      </w:r>
      <w:r w:rsidR="003B20BD" w:rsidRPr="00472A81">
        <w:t xml:space="preserve">nergie potřebná </w:t>
      </w:r>
      <w:r w:rsidR="00734ADD" w:rsidRPr="00472A81">
        <w:t>pro provoz technických systémů</w:t>
      </w:r>
      <w:r w:rsidR="00DB3D14" w:rsidRPr="00472A81">
        <w:t>,</w:t>
      </w:r>
    </w:p>
    <w:p w:rsidR="00DB3D14" w:rsidRPr="00472A81" w:rsidRDefault="007B6A6E" w:rsidP="00472A81">
      <w:pPr>
        <w:pStyle w:val="Styl1"/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E</w:t>
      </w:r>
      <w:r w:rsidR="00DB3D14" w:rsidRPr="00472A81">
        <w:t xml:space="preserve">nergie uvolněná při </w:t>
      </w:r>
      <w:proofErr w:type="gramStart"/>
      <w:r w:rsidR="00DB3D14" w:rsidRPr="00472A81">
        <w:t>Velkém</w:t>
      </w:r>
      <w:proofErr w:type="gramEnd"/>
      <w:r w:rsidR="00DB3D14" w:rsidRPr="00472A81">
        <w:t xml:space="preserve"> Třesku.</w:t>
      </w:r>
    </w:p>
    <w:p w:rsidR="00DA4484" w:rsidRPr="00472A81" w:rsidRDefault="00DA4484" w:rsidP="00472A81"/>
    <w:p w:rsidR="00DA4484" w:rsidRPr="00472A81" w:rsidRDefault="00DA4484" w:rsidP="00472A81">
      <w:pPr>
        <w:numPr>
          <w:ilvl w:val="0"/>
          <w:numId w:val="10"/>
        </w:numPr>
      </w:pPr>
      <w:r w:rsidRPr="00472A81">
        <w:t xml:space="preserve">Jaké jsou </w:t>
      </w:r>
      <w:r w:rsidR="00370E96" w:rsidRPr="00472A81">
        <w:t xml:space="preserve">stanoveny </w:t>
      </w:r>
      <w:r w:rsidR="00930084" w:rsidRPr="00472A81">
        <w:t xml:space="preserve">normové </w:t>
      </w:r>
      <w:r w:rsidRPr="00472A81">
        <w:t>požadavky na proslunění obytné místnosti?</w:t>
      </w:r>
    </w:p>
    <w:p w:rsidR="00370E96" w:rsidRPr="00472A81" w:rsidRDefault="00862805" w:rsidP="00472A81">
      <w:pPr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Minimálně 60 minut dne 1.3.</w:t>
      </w:r>
    </w:p>
    <w:p w:rsidR="00370E96" w:rsidRPr="00472A81" w:rsidRDefault="00862805" w:rsidP="00472A81">
      <w:pPr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Minimálně 90 minut dne 1.3.</w:t>
      </w:r>
    </w:p>
    <w:p w:rsidR="00DA4484" w:rsidRPr="00472A81" w:rsidRDefault="00862805" w:rsidP="00472A81">
      <w:pPr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M</w:t>
      </w:r>
      <w:r w:rsidR="00DA4484" w:rsidRPr="00472A81">
        <w:t>inimálně 120</w:t>
      </w:r>
      <w:r w:rsidRPr="00472A81">
        <w:t xml:space="preserve"> minut dne 1.3</w:t>
      </w:r>
    </w:p>
    <w:p w:rsidR="00370E96" w:rsidRPr="00472A81" w:rsidRDefault="00862805" w:rsidP="00472A81">
      <w:pPr>
        <w:numPr>
          <w:ilvl w:val="1"/>
          <w:numId w:val="10"/>
        </w:numPr>
        <w:tabs>
          <w:tab w:val="clear" w:pos="1440"/>
          <w:tab w:val="num" w:pos="1843"/>
        </w:tabs>
        <w:ind w:left="1559" w:hanging="425"/>
      </w:pPr>
      <w:r w:rsidRPr="00472A81">
        <w:t>N</w:t>
      </w:r>
      <w:r w:rsidR="00930084" w:rsidRPr="00472A81">
        <w:t>ejsou předepsány žádné.</w:t>
      </w:r>
    </w:p>
    <w:p w:rsidR="00370E96" w:rsidRPr="00472A81" w:rsidRDefault="00370E96" w:rsidP="00472A81"/>
    <w:p w:rsidR="00370E96" w:rsidRPr="00472A81" w:rsidRDefault="00370E96" w:rsidP="00472A81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Které </w:t>
      </w:r>
      <w:r w:rsidR="00793470" w:rsidRPr="00472A81">
        <w:rPr>
          <w:rFonts w:ascii="Times New Roman" w:hAnsi="Times New Roman"/>
          <w:sz w:val="24"/>
          <w:szCs w:val="24"/>
        </w:rPr>
        <w:t xml:space="preserve">uvedené </w:t>
      </w:r>
      <w:r w:rsidRPr="00472A81">
        <w:rPr>
          <w:rFonts w:ascii="Times New Roman" w:hAnsi="Times New Roman"/>
          <w:sz w:val="24"/>
          <w:szCs w:val="24"/>
        </w:rPr>
        <w:t xml:space="preserve">druhy vytápění </w:t>
      </w:r>
      <w:r w:rsidR="00793470" w:rsidRPr="00472A81">
        <w:rPr>
          <w:rFonts w:ascii="Times New Roman" w:hAnsi="Times New Roman"/>
          <w:sz w:val="24"/>
          <w:szCs w:val="24"/>
        </w:rPr>
        <w:t>označujeme jako</w:t>
      </w:r>
      <w:r w:rsidRPr="00472A81">
        <w:rPr>
          <w:rFonts w:ascii="Times New Roman" w:hAnsi="Times New Roman"/>
          <w:sz w:val="24"/>
          <w:szCs w:val="24"/>
        </w:rPr>
        <w:t xml:space="preserve"> sálavé?</w:t>
      </w:r>
    </w:p>
    <w:p w:rsidR="00370E96" w:rsidRPr="00472A81" w:rsidRDefault="00862805" w:rsidP="00472A81">
      <w:pPr>
        <w:pStyle w:val="Styl1"/>
        <w:numPr>
          <w:ilvl w:val="0"/>
          <w:numId w:val="30"/>
        </w:numPr>
        <w:tabs>
          <w:tab w:val="clear" w:pos="1495"/>
          <w:tab w:val="num" w:pos="1701"/>
        </w:tabs>
        <w:ind w:left="1559" w:hanging="425"/>
      </w:pPr>
      <w:r w:rsidRPr="00472A81">
        <w:t>V</w:t>
      </w:r>
      <w:r w:rsidR="00FD103A" w:rsidRPr="00472A81">
        <w:t>elkoplošné (</w:t>
      </w:r>
      <w:r w:rsidR="006A4F3B" w:rsidRPr="00472A81">
        <w:t>stropní, podlahové,</w:t>
      </w:r>
      <w:r w:rsidR="0016639B" w:rsidRPr="00472A81">
        <w:t xml:space="preserve"> </w:t>
      </w:r>
      <w:r w:rsidR="006A4F3B" w:rsidRPr="00472A81">
        <w:t>stěnové)</w:t>
      </w:r>
      <w:r w:rsidRPr="00472A81">
        <w:t>.</w:t>
      </w:r>
    </w:p>
    <w:p w:rsidR="00370E96" w:rsidRPr="00472A81" w:rsidRDefault="00862805" w:rsidP="00472A81">
      <w:pPr>
        <w:pStyle w:val="Styl1"/>
        <w:numPr>
          <w:ilvl w:val="0"/>
          <w:numId w:val="30"/>
        </w:numPr>
        <w:tabs>
          <w:tab w:val="clear" w:pos="1495"/>
          <w:tab w:val="num" w:pos="1701"/>
        </w:tabs>
        <w:ind w:left="1559" w:hanging="425"/>
      </w:pPr>
      <w:r w:rsidRPr="00472A81">
        <w:t>K</w:t>
      </w:r>
      <w:r w:rsidR="00DB3D14" w:rsidRPr="00472A81">
        <w:t>amny</w:t>
      </w:r>
      <w:r w:rsidRPr="00472A81">
        <w:t>.</w:t>
      </w:r>
    </w:p>
    <w:p w:rsidR="00370E96" w:rsidRPr="00472A81" w:rsidRDefault="00862805" w:rsidP="00472A81">
      <w:pPr>
        <w:pStyle w:val="Styl1"/>
        <w:numPr>
          <w:ilvl w:val="0"/>
          <w:numId w:val="30"/>
        </w:numPr>
        <w:tabs>
          <w:tab w:val="clear" w:pos="1495"/>
          <w:tab w:val="num" w:pos="1701"/>
        </w:tabs>
        <w:ind w:left="1559" w:hanging="425"/>
      </w:pPr>
      <w:r w:rsidRPr="00472A81">
        <w:t>O</w:t>
      </w:r>
      <w:r w:rsidR="00DB3D14" w:rsidRPr="00472A81">
        <w:t>topnými tělesy</w:t>
      </w:r>
      <w:r w:rsidRPr="00472A81">
        <w:t>.</w:t>
      </w:r>
    </w:p>
    <w:p w:rsidR="00DB3D14" w:rsidRPr="00472A81" w:rsidRDefault="00862805" w:rsidP="00472A81">
      <w:pPr>
        <w:pStyle w:val="Styl1"/>
        <w:numPr>
          <w:ilvl w:val="0"/>
          <w:numId w:val="30"/>
        </w:numPr>
        <w:tabs>
          <w:tab w:val="clear" w:pos="1495"/>
          <w:tab w:val="num" w:pos="1701"/>
        </w:tabs>
        <w:ind w:left="1559" w:hanging="425"/>
      </w:pPr>
      <w:r w:rsidRPr="00472A81">
        <w:t>T</w:t>
      </w:r>
      <w:r w:rsidR="00DB3D14" w:rsidRPr="00472A81">
        <w:t>eplovzdušné vytápění.</w:t>
      </w:r>
    </w:p>
    <w:p w:rsidR="006A4F3B" w:rsidRPr="00472A81" w:rsidRDefault="006A4F3B" w:rsidP="00472A81"/>
    <w:p w:rsidR="006A4F3B" w:rsidRPr="00472A81" w:rsidRDefault="006A4F3B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Zabezpečovací zařízení provádíme pro:</w:t>
      </w:r>
    </w:p>
    <w:p w:rsidR="00930084" w:rsidRPr="00472A81" w:rsidRDefault="00930084" w:rsidP="00472A81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n</w:t>
      </w:r>
      <w:r w:rsidR="006A4F3B" w:rsidRPr="00472A81">
        <w:rPr>
          <w:rFonts w:ascii="Times New Roman" w:hAnsi="Times New Roman"/>
          <w:sz w:val="24"/>
          <w:szCs w:val="24"/>
        </w:rPr>
        <w:t>ízkotlaké parní kotle</w:t>
      </w:r>
      <w:r w:rsidR="00DB3D14" w:rsidRPr="00472A81">
        <w:rPr>
          <w:rFonts w:ascii="Times New Roman" w:hAnsi="Times New Roman"/>
          <w:sz w:val="24"/>
          <w:szCs w:val="24"/>
        </w:rPr>
        <w:t>,</w:t>
      </w:r>
    </w:p>
    <w:p w:rsidR="00930084" w:rsidRPr="00472A81" w:rsidRDefault="00930084" w:rsidP="00472A81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v</w:t>
      </w:r>
      <w:r w:rsidR="006A4F3B" w:rsidRPr="00472A81">
        <w:rPr>
          <w:rFonts w:ascii="Times New Roman" w:hAnsi="Times New Roman"/>
          <w:sz w:val="24"/>
          <w:szCs w:val="24"/>
        </w:rPr>
        <w:t>odní tepelné soustavy</w:t>
      </w:r>
      <w:r w:rsidR="00DB3D14" w:rsidRPr="00472A81">
        <w:rPr>
          <w:rFonts w:ascii="Times New Roman" w:hAnsi="Times New Roman"/>
          <w:sz w:val="24"/>
          <w:szCs w:val="24"/>
        </w:rPr>
        <w:t>,</w:t>
      </w:r>
      <w:r w:rsidR="006A4F3B" w:rsidRPr="00472A81">
        <w:rPr>
          <w:rFonts w:ascii="Times New Roman" w:hAnsi="Times New Roman"/>
          <w:sz w:val="24"/>
          <w:szCs w:val="24"/>
        </w:rPr>
        <w:t xml:space="preserve"> </w:t>
      </w:r>
    </w:p>
    <w:p w:rsidR="00930084" w:rsidRPr="00472A81" w:rsidRDefault="00930084" w:rsidP="00472A81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o</w:t>
      </w:r>
      <w:r w:rsidR="006A4F3B" w:rsidRPr="00472A81">
        <w:rPr>
          <w:rFonts w:ascii="Times New Roman" w:hAnsi="Times New Roman"/>
          <w:sz w:val="24"/>
          <w:szCs w:val="24"/>
        </w:rPr>
        <w:t>hříváky teplé vody</w:t>
      </w:r>
      <w:r w:rsidR="00DB3D14" w:rsidRPr="00472A81">
        <w:rPr>
          <w:rFonts w:ascii="Times New Roman" w:hAnsi="Times New Roman"/>
          <w:sz w:val="24"/>
          <w:szCs w:val="24"/>
        </w:rPr>
        <w:t>,</w:t>
      </w:r>
    </w:p>
    <w:p w:rsidR="00DB3D14" w:rsidRPr="00472A81" w:rsidRDefault="00930084" w:rsidP="00472A81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</w:t>
      </w:r>
      <w:r w:rsidR="00DB3D14" w:rsidRPr="00472A81">
        <w:rPr>
          <w:rFonts w:ascii="Times New Roman" w:hAnsi="Times New Roman"/>
          <w:sz w:val="24"/>
          <w:szCs w:val="24"/>
        </w:rPr>
        <w:t>ro všechny výše uvedené soustavy.</w:t>
      </w:r>
    </w:p>
    <w:p w:rsidR="0016639B" w:rsidRPr="00472A81" w:rsidRDefault="0016639B" w:rsidP="00472A81">
      <w:pPr>
        <w:pStyle w:val="Odstavecseseznamem"/>
        <w:rPr>
          <w:rFonts w:ascii="Times New Roman" w:hAnsi="Times New Roman"/>
          <w:sz w:val="24"/>
          <w:szCs w:val="24"/>
        </w:rPr>
      </w:pPr>
    </w:p>
    <w:p w:rsidR="006A4F3B" w:rsidRPr="00472A81" w:rsidRDefault="006A4F3B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Tlaková ztráta třením vyjadřuje:</w:t>
      </w:r>
    </w:p>
    <w:p w:rsidR="00930084" w:rsidRPr="00472A81" w:rsidRDefault="0016639B" w:rsidP="00472A81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</w:t>
      </w:r>
      <w:r w:rsidR="006A4F3B" w:rsidRPr="00472A81">
        <w:rPr>
          <w:rFonts w:ascii="Times New Roman" w:hAnsi="Times New Roman"/>
          <w:sz w:val="24"/>
          <w:szCs w:val="24"/>
        </w:rPr>
        <w:t>řírůstek tlakové energie dopravované vody v přímých úsecích, kde docház</w:t>
      </w:r>
      <w:r w:rsidR="00930084" w:rsidRPr="00472A81">
        <w:rPr>
          <w:rFonts w:ascii="Times New Roman" w:hAnsi="Times New Roman"/>
          <w:sz w:val="24"/>
          <w:szCs w:val="24"/>
        </w:rPr>
        <w:t xml:space="preserve">í ke </w:t>
      </w:r>
      <w:r w:rsidRPr="00472A81">
        <w:rPr>
          <w:rFonts w:ascii="Times New Roman" w:hAnsi="Times New Roman"/>
          <w:sz w:val="24"/>
          <w:szCs w:val="24"/>
        </w:rPr>
        <w:t>tření vody o stěnu potrubí,</w:t>
      </w:r>
    </w:p>
    <w:p w:rsidR="00930084" w:rsidRPr="00472A81" w:rsidRDefault="0016639B" w:rsidP="00472A81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</w:t>
      </w:r>
      <w:r w:rsidR="006A4F3B" w:rsidRPr="00472A81">
        <w:rPr>
          <w:rFonts w:ascii="Times New Roman" w:hAnsi="Times New Roman"/>
          <w:sz w:val="24"/>
          <w:szCs w:val="24"/>
        </w:rPr>
        <w:t>řírůstek tepelné energie dopravované vody v přímých úsecích, kde docház</w:t>
      </w:r>
      <w:r w:rsidRPr="00472A81">
        <w:rPr>
          <w:rFonts w:ascii="Times New Roman" w:hAnsi="Times New Roman"/>
          <w:sz w:val="24"/>
          <w:szCs w:val="24"/>
        </w:rPr>
        <w:t>í ke tření vody o stěnu potrubí,</w:t>
      </w:r>
    </w:p>
    <w:p w:rsidR="00930084" w:rsidRPr="00472A81" w:rsidRDefault="0016639B" w:rsidP="00472A81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ú</w:t>
      </w:r>
      <w:r w:rsidR="006A4F3B" w:rsidRPr="00472A81">
        <w:rPr>
          <w:rFonts w:ascii="Times New Roman" w:hAnsi="Times New Roman"/>
          <w:sz w:val="24"/>
          <w:szCs w:val="24"/>
        </w:rPr>
        <w:t>bytek tlakové energie dopravované vody v přímých úsecích, kde docház</w:t>
      </w:r>
      <w:r w:rsidRPr="00472A81">
        <w:rPr>
          <w:rFonts w:ascii="Times New Roman" w:hAnsi="Times New Roman"/>
          <w:sz w:val="24"/>
          <w:szCs w:val="24"/>
        </w:rPr>
        <w:t>í ke tření vody o stěnu potrubí,</w:t>
      </w:r>
    </w:p>
    <w:p w:rsidR="0016639B" w:rsidRPr="00472A81" w:rsidRDefault="0016639B" w:rsidP="00472A81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úbytek tepelné energie dopravované vody v přímých úsecích, kde dochází ke tření vody o stěnu potrubí.</w:t>
      </w:r>
    </w:p>
    <w:p w:rsidR="006A4F3B" w:rsidRPr="00472A81" w:rsidRDefault="006A4F3B" w:rsidP="00472A81">
      <w:pPr>
        <w:pStyle w:val="Odstavecseseznamem"/>
        <w:rPr>
          <w:sz w:val="24"/>
          <w:szCs w:val="24"/>
        </w:rPr>
      </w:pPr>
    </w:p>
    <w:p w:rsidR="006A4F3B" w:rsidRPr="00472A81" w:rsidRDefault="006A4F3B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Ztráty místními odpory</w:t>
      </w:r>
      <w:r w:rsidR="00930084" w:rsidRPr="00472A81">
        <w:rPr>
          <w:rFonts w:ascii="Times New Roman" w:hAnsi="Times New Roman"/>
          <w:sz w:val="24"/>
          <w:szCs w:val="24"/>
        </w:rPr>
        <w:t xml:space="preserve"> vyjadřují</w:t>
      </w:r>
      <w:r w:rsidRPr="00472A81">
        <w:rPr>
          <w:rFonts w:ascii="Times New Roman" w:hAnsi="Times New Roman"/>
          <w:sz w:val="24"/>
          <w:szCs w:val="24"/>
        </w:rPr>
        <w:t>:</w:t>
      </w:r>
    </w:p>
    <w:p w:rsidR="00930084" w:rsidRPr="00472A81" w:rsidRDefault="006A4F3B" w:rsidP="00472A81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tepelné ztráty v jednotlivých armaturách a tvar</w:t>
      </w:r>
      <w:r w:rsidR="00862805" w:rsidRPr="00472A81">
        <w:rPr>
          <w:rFonts w:ascii="Times New Roman" w:hAnsi="Times New Roman"/>
          <w:sz w:val="24"/>
          <w:szCs w:val="24"/>
        </w:rPr>
        <w:t>ovkách, ve kterých protéká voda,</w:t>
      </w:r>
    </w:p>
    <w:p w:rsidR="00930084" w:rsidRPr="00472A81" w:rsidRDefault="006A4F3B" w:rsidP="00472A81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tlakové ztráty v jednotlivých armaturách a tvarovkách, kterými protéká voda</w:t>
      </w:r>
      <w:r w:rsidR="00862805" w:rsidRPr="00472A81">
        <w:rPr>
          <w:rFonts w:ascii="Times New Roman" w:hAnsi="Times New Roman"/>
          <w:sz w:val="24"/>
          <w:szCs w:val="24"/>
        </w:rPr>
        <w:t>,</w:t>
      </w:r>
    </w:p>
    <w:p w:rsidR="006A4F3B" w:rsidRPr="00472A81" w:rsidRDefault="006A4F3B" w:rsidP="00472A81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energii jednotlivých armatur a</w:t>
      </w:r>
      <w:r w:rsidR="00862805" w:rsidRPr="00472A81">
        <w:rPr>
          <w:rFonts w:ascii="Times New Roman" w:hAnsi="Times New Roman"/>
          <w:sz w:val="24"/>
          <w:szCs w:val="24"/>
        </w:rPr>
        <w:t xml:space="preserve"> tvarovek, kterými protéká voda,</w:t>
      </w:r>
    </w:p>
    <w:p w:rsidR="004F64B6" w:rsidRPr="00472A81" w:rsidRDefault="004F64B6" w:rsidP="00472A81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tepelné ztráty místností.</w:t>
      </w:r>
    </w:p>
    <w:p w:rsidR="006A4F3B" w:rsidRPr="00472A81" w:rsidRDefault="006A4F3B" w:rsidP="00472A81">
      <w:pPr>
        <w:pStyle w:val="Odstavecseseznamem"/>
        <w:rPr>
          <w:sz w:val="24"/>
          <w:szCs w:val="24"/>
        </w:rPr>
      </w:pPr>
    </w:p>
    <w:p w:rsidR="006A4F3B" w:rsidRPr="00472A81" w:rsidRDefault="006A4F3B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Sdílení tepla – kondukce</w:t>
      </w:r>
      <w:r w:rsidR="004F64B6" w:rsidRPr="00472A81">
        <w:rPr>
          <w:rFonts w:ascii="Times New Roman" w:hAnsi="Times New Roman"/>
          <w:sz w:val="24"/>
          <w:szCs w:val="24"/>
        </w:rPr>
        <w:t xml:space="preserve"> vyjadřuje</w:t>
      </w:r>
      <w:r w:rsidRPr="00472A81">
        <w:rPr>
          <w:rFonts w:ascii="Times New Roman" w:hAnsi="Times New Roman"/>
          <w:sz w:val="24"/>
          <w:szCs w:val="24"/>
        </w:rPr>
        <w:t>:</w:t>
      </w:r>
    </w:p>
    <w:p w:rsidR="006A4F3B" w:rsidRPr="00472A81" w:rsidRDefault="004F64B6" w:rsidP="00472A81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</w:t>
      </w:r>
      <w:r w:rsidR="00793470" w:rsidRPr="00472A81">
        <w:rPr>
          <w:rFonts w:ascii="Times New Roman" w:hAnsi="Times New Roman"/>
          <w:sz w:val="24"/>
          <w:szCs w:val="24"/>
        </w:rPr>
        <w:t>ředávání</w:t>
      </w:r>
      <w:r w:rsidR="006A4F3B" w:rsidRPr="00472A81">
        <w:rPr>
          <w:rFonts w:ascii="Times New Roman" w:hAnsi="Times New Roman"/>
          <w:sz w:val="24"/>
          <w:szCs w:val="24"/>
        </w:rPr>
        <w:t xml:space="preserve"> tepelné energie </w:t>
      </w:r>
      <w:r w:rsidR="00793470" w:rsidRPr="00472A81">
        <w:rPr>
          <w:rFonts w:ascii="Times New Roman" w:hAnsi="Times New Roman"/>
          <w:sz w:val="24"/>
          <w:szCs w:val="24"/>
        </w:rPr>
        <w:t xml:space="preserve">mezi </w:t>
      </w:r>
      <w:r w:rsidR="006A4F3B" w:rsidRPr="00472A81">
        <w:rPr>
          <w:rFonts w:ascii="Times New Roman" w:hAnsi="Times New Roman"/>
          <w:sz w:val="24"/>
          <w:szCs w:val="24"/>
        </w:rPr>
        <w:t xml:space="preserve">jednotlivými hmotnými částicemi ve směru od vyššího </w:t>
      </w:r>
      <w:r w:rsidR="00DB3D14" w:rsidRPr="00472A81">
        <w:rPr>
          <w:rFonts w:ascii="Times New Roman" w:hAnsi="Times New Roman"/>
          <w:sz w:val="24"/>
          <w:szCs w:val="24"/>
        </w:rPr>
        <w:t xml:space="preserve">teplotního </w:t>
      </w:r>
      <w:r w:rsidR="006A4F3B" w:rsidRPr="00472A81">
        <w:rPr>
          <w:rFonts w:ascii="Times New Roman" w:hAnsi="Times New Roman"/>
          <w:sz w:val="24"/>
          <w:szCs w:val="24"/>
        </w:rPr>
        <w:t>potenciálu k</w:t>
      </w:r>
      <w:r w:rsidR="00923E0F" w:rsidRPr="00472A81">
        <w:rPr>
          <w:rFonts w:ascii="Times New Roman" w:hAnsi="Times New Roman"/>
          <w:sz w:val="24"/>
          <w:szCs w:val="24"/>
        </w:rPr>
        <w:t> </w:t>
      </w:r>
      <w:r w:rsidR="006A4F3B" w:rsidRPr="00472A81">
        <w:rPr>
          <w:rFonts w:ascii="Times New Roman" w:hAnsi="Times New Roman"/>
          <w:sz w:val="24"/>
          <w:szCs w:val="24"/>
        </w:rPr>
        <w:t>nižšímu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923E0F" w:rsidRPr="00472A81" w:rsidRDefault="004F64B6" w:rsidP="00472A81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předávání</w:t>
      </w:r>
      <w:r w:rsidR="006A4F3B" w:rsidRPr="00472A81">
        <w:rPr>
          <w:rFonts w:ascii="Times New Roman" w:hAnsi="Times New Roman"/>
          <w:sz w:val="24"/>
          <w:szCs w:val="24"/>
        </w:rPr>
        <w:t xml:space="preserve"> tepelné energie </w:t>
      </w:r>
      <w:r w:rsidRPr="00472A81">
        <w:rPr>
          <w:rFonts w:ascii="Times New Roman" w:hAnsi="Times New Roman"/>
          <w:sz w:val="24"/>
          <w:szCs w:val="24"/>
        </w:rPr>
        <w:t xml:space="preserve">mezi </w:t>
      </w:r>
      <w:r w:rsidR="006A4F3B" w:rsidRPr="00472A81">
        <w:rPr>
          <w:rFonts w:ascii="Times New Roman" w:hAnsi="Times New Roman"/>
          <w:sz w:val="24"/>
          <w:szCs w:val="24"/>
        </w:rPr>
        <w:t xml:space="preserve">jednotlivými hmotnými částicemi proti směru od vyššího </w:t>
      </w:r>
      <w:r w:rsidRPr="00472A81">
        <w:rPr>
          <w:rFonts w:ascii="Times New Roman" w:hAnsi="Times New Roman"/>
          <w:sz w:val="24"/>
          <w:szCs w:val="24"/>
        </w:rPr>
        <w:t xml:space="preserve">teplotního </w:t>
      </w:r>
      <w:r w:rsidR="006A4F3B" w:rsidRPr="00472A81">
        <w:rPr>
          <w:rFonts w:ascii="Times New Roman" w:hAnsi="Times New Roman"/>
          <w:sz w:val="24"/>
          <w:szCs w:val="24"/>
        </w:rPr>
        <w:t>potenciálu k</w:t>
      </w:r>
      <w:r w:rsidR="00923E0F" w:rsidRPr="00472A81">
        <w:rPr>
          <w:rFonts w:ascii="Times New Roman" w:hAnsi="Times New Roman"/>
          <w:sz w:val="24"/>
          <w:szCs w:val="24"/>
        </w:rPr>
        <w:t> </w:t>
      </w:r>
      <w:r w:rsidR="006A4F3B" w:rsidRPr="00472A81">
        <w:rPr>
          <w:rFonts w:ascii="Times New Roman" w:hAnsi="Times New Roman"/>
          <w:sz w:val="24"/>
          <w:szCs w:val="24"/>
        </w:rPr>
        <w:t>nižšímu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923E0F" w:rsidRPr="00472A81" w:rsidRDefault="004F64B6" w:rsidP="00472A81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předávání</w:t>
      </w:r>
      <w:r w:rsidR="006A4F3B" w:rsidRPr="00472A81">
        <w:rPr>
          <w:rFonts w:ascii="Times New Roman" w:hAnsi="Times New Roman"/>
          <w:sz w:val="24"/>
          <w:szCs w:val="24"/>
        </w:rPr>
        <w:t xml:space="preserve"> tepelné energie </w:t>
      </w:r>
      <w:r w:rsidRPr="00472A81">
        <w:rPr>
          <w:rFonts w:ascii="Times New Roman" w:hAnsi="Times New Roman"/>
          <w:sz w:val="24"/>
          <w:szCs w:val="24"/>
        </w:rPr>
        <w:t xml:space="preserve">mezi </w:t>
      </w:r>
      <w:r w:rsidR="006A4F3B" w:rsidRPr="00472A81">
        <w:rPr>
          <w:rFonts w:ascii="Times New Roman" w:hAnsi="Times New Roman"/>
          <w:sz w:val="24"/>
          <w:szCs w:val="24"/>
        </w:rPr>
        <w:t>jednotlivými hmotnými</w:t>
      </w:r>
      <w:r w:rsidRPr="00472A81">
        <w:rPr>
          <w:rFonts w:ascii="Times New Roman" w:hAnsi="Times New Roman"/>
          <w:sz w:val="24"/>
          <w:szCs w:val="24"/>
        </w:rPr>
        <w:t xml:space="preserve"> částicemi ve směru od nižšího teplotního </w:t>
      </w:r>
      <w:r w:rsidR="006A4F3B" w:rsidRPr="00472A81">
        <w:rPr>
          <w:rFonts w:ascii="Times New Roman" w:hAnsi="Times New Roman"/>
          <w:sz w:val="24"/>
          <w:szCs w:val="24"/>
        </w:rPr>
        <w:t>potenciálu k</w:t>
      </w:r>
      <w:r w:rsidR="00923E0F" w:rsidRPr="00472A81">
        <w:rPr>
          <w:rFonts w:ascii="Times New Roman" w:hAnsi="Times New Roman"/>
          <w:sz w:val="24"/>
          <w:szCs w:val="24"/>
        </w:rPr>
        <w:t> </w:t>
      </w:r>
      <w:r w:rsidR="006A4F3B" w:rsidRPr="00472A81">
        <w:rPr>
          <w:rFonts w:ascii="Times New Roman" w:hAnsi="Times New Roman"/>
          <w:sz w:val="24"/>
          <w:szCs w:val="24"/>
        </w:rPr>
        <w:t>vyššímu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793470" w:rsidRPr="00472A81" w:rsidRDefault="00793470" w:rsidP="00472A81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  <w:shd w:val="clear" w:color="auto" w:fill="FFFFFF"/>
        </w:rPr>
        <w:t xml:space="preserve">předávání tepelné energie mezi jednotlivými hmotnými částicemi </w:t>
      </w:r>
      <w:r w:rsidR="004F64B6" w:rsidRPr="00472A81">
        <w:rPr>
          <w:rFonts w:ascii="Times New Roman" w:hAnsi="Times New Roman"/>
          <w:sz w:val="24"/>
          <w:szCs w:val="24"/>
          <w:shd w:val="clear" w:color="auto" w:fill="FFFFFF"/>
        </w:rPr>
        <w:t xml:space="preserve">v případě </w:t>
      </w:r>
      <w:r w:rsidR="007B180C" w:rsidRPr="00472A81">
        <w:rPr>
          <w:rFonts w:ascii="Times New Roman" w:hAnsi="Times New Roman"/>
          <w:sz w:val="24"/>
          <w:szCs w:val="24"/>
          <w:shd w:val="clear" w:color="auto" w:fill="FFFFFF"/>
        </w:rPr>
        <w:t>tepelné rovnováhy</w:t>
      </w:r>
      <w:r w:rsidR="00DB3D14" w:rsidRPr="00472A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A4F3B" w:rsidRPr="00472A81" w:rsidRDefault="006A4F3B" w:rsidP="00472A81"/>
    <w:p w:rsidR="00FD103A" w:rsidRPr="00472A81" w:rsidRDefault="00FD103A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Co znamená pojem rekuperace tepla?</w:t>
      </w:r>
    </w:p>
    <w:p w:rsidR="00923E0F" w:rsidRPr="00472A81" w:rsidRDefault="00FD103A" w:rsidP="00472A81">
      <w:pPr>
        <w:pStyle w:val="Odstavecseseznamem"/>
        <w:numPr>
          <w:ilvl w:val="0"/>
          <w:numId w:val="3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snižování teploty přívodního vzduchu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923E0F" w:rsidRPr="00472A81" w:rsidRDefault="00FD103A" w:rsidP="00472A81">
      <w:pPr>
        <w:pStyle w:val="Odstavecseseznamem"/>
        <w:numPr>
          <w:ilvl w:val="0"/>
          <w:numId w:val="3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zpětné získávání tepla z odpadního vzduchu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923E0F" w:rsidRPr="00472A81" w:rsidRDefault="00FD103A" w:rsidP="00472A81">
      <w:pPr>
        <w:pStyle w:val="Odstavecseseznamem"/>
        <w:numPr>
          <w:ilvl w:val="0"/>
          <w:numId w:val="3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cirkulace teplého vzduchu</w:t>
      </w:r>
      <w:r w:rsidR="00923E0F" w:rsidRPr="00472A81">
        <w:rPr>
          <w:rFonts w:ascii="Times New Roman" w:hAnsi="Times New Roman"/>
          <w:sz w:val="24"/>
          <w:szCs w:val="24"/>
        </w:rPr>
        <w:t>,</w:t>
      </w:r>
    </w:p>
    <w:p w:rsidR="00FD103A" w:rsidRPr="00472A81" w:rsidRDefault="00FD103A" w:rsidP="00472A81">
      <w:pPr>
        <w:pStyle w:val="Odstavecseseznamem"/>
        <w:numPr>
          <w:ilvl w:val="0"/>
          <w:numId w:val="3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zvyšování teploty odpadního vzduchu</w:t>
      </w:r>
      <w:r w:rsidR="00923E0F" w:rsidRPr="00472A81">
        <w:rPr>
          <w:rFonts w:ascii="Times New Roman" w:hAnsi="Times New Roman"/>
          <w:sz w:val="24"/>
          <w:szCs w:val="24"/>
        </w:rPr>
        <w:t>.</w:t>
      </w:r>
    </w:p>
    <w:p w:rsidR="00923E0F" w:rsidRPr="00472A81" w:rsidRDefault="00923E0F" w:rsidP="00472A81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:rsidR="00FD5FA2" w:rsidRPr="00472A81" w:rsidRDefault="00FD5FA2" w:rsidP="00472A81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:rsidR="00F1169D" w:rsidRPr="00472A81" w:rsidRDefault="00923E0F" w:rsidP="00472A81">
      <w:pPr>
        <w:pStyle w:val="Odstavecseseznamem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Co znamená s</w:t>
      </w:r>
      <w:r w:rsidR="00F1169D" w:rsidRPr="00472A81">
        <w:rPr>
          <w:rFonts w:ascii="Times New Roman" w:hAnsi="Times New Roman"/>
          <w:sz w:val="24"/>
          <w:szCs w:val="24"/>
        </w:rPr>
        <w:t>tagnační teplota u solární soustavy</w:t>
      </w:r>
      <w:r w:rsidRPr="00472A81">
        <w:rPr>
          <w:rFonts w:ascii="Times New Roman" w:hAnsi="Times New Roman"/>
          <w:sz w:val="24"/>
          <w:szCs w:val="24"/>
        </w:rPr>
        <w:t>?</w:t>
      </w:r>
    </w:p>
    <w:p w:rsidR="00923E0F" w:rsidRPr="00472A81" w:rsidRDefault="00F1169D" w:rsidP="00472A81">
      <w:pPr>
        <w:pStyle w:val="Odstavecseseznamem"/>
        <w:numPr>
          <w:ilvl w:val="1"/>
          <w:numId w:val="10"/>
        </w:numPr>
        <w:tabs>
          <w:tab w:val="clear" w:pos="1440"/>
        </w:tabs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Je </w:t>
      </w:r>
      <w:r w:rsidR="00923E0F" w:rsidRPr="00472A81">
        <w:rPr>
          <w:rFonts w:ascii="Times New Roman" w:hAnsi="Times New Roman"/>
          <w:sz w:val="24"/>
          <w:szCs w:val="24"/>
        </w:rPr>
        <w:t xml:space="preserve">to </w:t>
      </w:r>
      <w:r w:rsidRPr="00472A81">
        <w:rPr>
          <w:rFonts w:ascii="Times New Roman" w:hAnsi="Times New Roman"/>
          <w:sz w:val="24"/>
          <w:szCs w:val="24"/>
        </w:rPr>
        <w:t>teplota, při které nedochází k předání energie z primárního okruhu (solární soustava) do sekundárního okruhu (ohřev teplé vody, otopný systém)</w:t>
      </w:r>
      <w:r w:rsidR="00862805" w:rsidRPr="00472A81">
        <w:rPr>
          <w:rFonts w:ascii="Times New Roman" w:hAnsi="Times New Roman"/>
          <w:sz w:val="24"/>
          <w:szCs w:val="24"/>
        </w:rPr>
        <w:t>.</w:t>
      </w:r>
    </w:p>
    <w:p w:rsidR="00923E0F" w:rsidRPr="00472A81" w:rsidRDefault="00F1169D" w:rsidP="00472A81">
      <w:pPr>
        <w:pStyle w:val="Odstavecseseznamem"/>
        <w:numPr>
          <w:ilvl w:val="1"/>
          <w:numId w:val="10"/>
        </w:numPr>
        <w:tabs>
          <w:tab w:val="clear" w:pos="1440"/>
        </w:tabs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>Je</w:t>
      </w:r>
      <w:r w:rsidR="00923E0F" w:rsidRPr="00472A81">
        <w:rPr>
          <w:rFonts w:ascii="Times New Roman" w:hAnsi="Times New Roman"/>
          <w:sz w:val="24"/>
          <w:szCs w:val="24"/>
        </w:rPr>
        <w:t xml:space="preserve"> to</w:t>
      </w:r>
      <w:r w:rsidRPr="00472A81">
        <w:rPr>
          <w:rFonts w:ascii="Times New Roman" w:hAnsi="Times New Roman"/>
          <w:sz w:val="24"/>
          <w:szCs w:val="24"/>
        </w:rPr>
        <w:t xml:space="preserve"> teplota, při které dochází k předání energie z primárního okruhu (solární soustava) do sekundárního okruhu (ohřev teplé vody, otopný systém)</w:t>
      </w:r>
      <w:r w:rsidR="00862805" w:rsidRPr="00472A81">
        <w:rPr>
          <w:rFonts w:ascii="Times New Roman" w:hAnsi="Times New Roman"/>
          <w:sz w:val="24"/>
          <w:szCs w:val="24"/>
        </w:rPr>
        <w:t>.</w:t>
      </w:r>
    </w:p>
    <w:p w:rsidR="00923E0F" w:rsidRPr="00472A81" w:rsidRDefault="00734ADD" w:rsidP="00472A81">
      <w:pPr>
        <w:pStyle w:val="Odstavecseseznamem"/>
        <w:numPr>
          <w:ilvl w:val="1"/>
          <w:numId w:val="10"/>
        </w:numPr>
        <w:tabs>
          <w:tab w:val="clear" w:pos="1440"/>
        </w:tabs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Je </w:t>
      </w:r>
      <w:r w:rsidR="00923E0F" w:rsidRPr="00472A81">
        <w:rPr>
          <w:rFonts w:ascii="Times New Roman" w:hAnsi="Times New Roman"/>
          <w:sz w:val="24"/>
          <w:szCs w:val="24"/>
        </w:rPr>
        <w:t xml:space="preserve">to </w:t>
      </w:r>
      <w:r w:rsidRPr="00472A81">
        <w:rPr>
          <w:rFonts w:ascii="Times New Roman" w:hAnsi="Times New Roman"/>
          <w:sz w:val="24"/>
          <w:szCs w:val="24"/>
        </w:rPr>
        <w:t>teplota, při které se otevírá pojistný ventil primárního okruhu.</w:t>
      </w:r>
    </w:p>
    <w:p w:rsidR="00734ADD" w:rsidRPr="00472A81" w:rsidRDefault="00734ADD" w:rsidP="00472A81">
      <w:pPr>
        <w:pStyle w:val="Odstavecseseznamem"/>
        <w:numPr>
          <w:ilvl w:val="1"/>
          <w:numId w:val="10"/>
        </w:numPr>
        <w:tabs>
          <w:tab w:val="clear" w:pos="1440"/>
        </w:tabs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 w:rsidRPr="00472A81">
        <w:rPr>
          <w:rFonts w:ascii="Times New Roman" w:hAnsi="Times New Roman"/>
          <w:sz w:val="24"/>
          <w:szCs w:val="24"/>
        </w:rPr>
        <w:t xml:space="preserve">Je </w:t>
      </w:r>
      <w:r w:rsidR="00923E0F" w:rsidRPr="00472A81">
        <w:rPr>
          <w:rFonts w:ascii="Times New Roman" w:hAnsi="Times New Roman"/>
          <w:sz w:val="24"/>
          <w:szCs w:val="24"/>
        </w:rPr>
        <w:t xml:space="preserve">to </w:t>
      </w:r>
      <w:r w:rsidRPr="00472A81">
        <w:rPr>
          <w:rFonts w:ascii="Times New Roman" w:hAnsi="Times New Roman"/>
          <w:sz w:val="24"/>
          <w:szCs w:val="24"/>
        </w:rPr>
        <w:t>teplota, při které musí dojít k doplnění primárního okruhu pracovním médiem.</w:t>
      </w:r>
    </w:p>
    <w:p w:rsidR="00F3468F" w:rsidRDefault="00F3468F" w:rsidP="00F3468F">
      <w:pPr>
        <w:pStyle w:val="Nadpis1"/>
        <w:jc w:val="center"/>
        <w:rPr>
          <w:sz w:val="28"/>
        </w:rPr>
      </w:pPr>
      <w:r>
        <w:rPr>
          <w:sz w:val="28"/>
        </w:rPr>
        <w:lastRenderedPageBreak/>
        <w:t>Správné odpovědi:</w:t>
      </w:r>
    </w:p>
    <w:p w:rsidR="00F3468F" w:rsidRPr="00F3468F" w:rsidRDefault="00F3468F" w:rsidP="00F3468F"/>
    <w:p w:rsidR="00F3468F" w:rsidRDefault="00F3468F" w:rsidP="00F3468F">
      <w:pPr>
        <w:numPr>
          <w:ilvl w:val="0"/>
          <w:numId w:val="33"/>
        </w:numPr>
        <w:ind w:left="714" w:hanging="357"/>
      </w:pPr>
      <w:r>
        <w:t xml:space="preserve">Součinitel prostupu tepla </w:t>
      </w:r>
      <w:r>
        <w:rPr>
          <w:i/>
        </w:rPr>
        <w:t>U</w:t>
      </w:r>
      <w:r>
        <w:t xml:space="preserve"> </w:t>
      </w:r>
      <w:r>
        <w:rPr>
          <w:lang w:val="en-US"/>
        </w:rPr>
        <w:t>[W/(m</w:t>
      </w:r>
      <w:r>
        <w:rPr>
          <w:vertAlign w:val="superscript"/>
          <w:lang w:val="en-US"/>
        </w:rPr>
        <w:t>2</w:t>
      </w:r>
      <w:r>
        <w:rPr>
          <w:lang w:val="en-US"/>
        </w:rPr>
        <w:sym w:font="Symbol" w:char="F0D7"/>
      </w:r>
      <w:r>
        <w:rPr>
          <w:lang w:val="en-US"/>
        </w:rPr>
        <w:t xml:space="preserve"> K)] se pro </w:t>
      </w:r>
      <w:proofErr w:type="spellStart"/>
      <w:r>
        <w:rPr>
          <w:lang w:val="en-US"/>
        </w:rPr>
        <w:t>plošně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homogenní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stavební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konstrukce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vypočte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vztahu</w:t>
      </w:r>
      <w:proofErr w:type="spellEnd"/>
      <w:r>
        <w:rPr>
          <w:lang w:val="en-US"/>
        </w:rPr>
        <w:t>:</w:t>
      </w:r>
    </w:p>
    <w:p w:rsidR="00F3468F" w:rsidRDefault="00F3468F" w:rsidP="00F3468F">
      <w:pPr>
        <w:numPr>
          <w:ilvl w:val="1"/>
          <w:numId w:val="33"/>
        </w:numPr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</m:t>
            </m:r>
          </m:den>
        </m:f>
      </m:oMath>
    </w:p>
    <w:p w:rsidR="00F3468F" w:rsidRDefault="00F3468F" w:rsidP="00F3468F">
      <w:pPr>
        <w:numPr>
          <w:ilvl w:val="1"/>
          <w:numId w:val="33"/>
        </w:numPr>
        <w:shd w:val="clear" w:color="auto" w:fill="FFFF00"/>
      </w:pP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R+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si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se</m:t>
                </m:r>
              </m:sub>
            </m:sSub>
          </m:den>
        </m:f>
      </m:oMath>
    </w:p>
    <w:p w:rsidR="00F3468F" w:rsidRDefault="00F3468F" w:rsidP="00F3468F">
      <w:pPr>
        <w:numPr>
          <w:ilvl w:val="1"/>
          <w:numId w:val="33"/>
        </w:numPr>
      </w:pPr>
      <m:oMath>
        <m:r>
          <w:rPr>
            <w:rFonts w:ascii="Cambria Math" w:hAnsi="Cambria Math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d</m:t>
                </m:r>
              </m:num>
              <m:den>
                <m:r>
                  <w:rPr>
                    <w:rFonts w:ascii="Cambria Math" w:hAnsi="Cambria Math"/>
                    <w:i/>
                  </w:rPr>
                  <w:sym w:font="Symbol" w:char="F06C"/>
                </m:r>
              </m:den>
            </m:f>
          </m:e>
        </m:nary>
        <m:r>
          <w:rPr>
            <w:rFonts w:ascii="Cambria Math" w:hAnsi="Cambria Math"/>
          </w:rPr>
          <m:t xml:space="preserve"> </m:t>
        </m:r>
      </m:oMath>
    </w:p>
    <w:p w:rsidR="00F3468F" w:rsidRDefault="00F3468F" w:rsidP="00F3468F">
      <w:pPr>
        <w:numPr>
          <w:ilvl w:val="1"/>
          <w:numId w:val="33"/>
        </w:numPr>
      </w:pPr>
      <m:oMath>
        <m:r>
          <w:rPr>
            <w:rFonts w:ascii="Cambria Math" w:hAnsi="Cambria Math"/>
          </w:rPr>
          <m:t>U=R+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si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se</m:t>
            </m:r>
          </m:sub>
        </m:sSub>
      </m:oMath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>Požadavek na nejnižší vnitřní povrchovou teplotu stavební konstrukce se hodnotí pomocí: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nejnižší vnitřní povrchové teploty </w:t>
      </w:r>
      <w:r>
        <w:rPr>
          <w:rFonts w:ascii="Times New Roman" w:hAnsi="Times New Roman"/>
          <w:i/>
          <w:sz w:val="24"/>
          <w:szCs w:val="24"/>
        </w:rPr>
        <w:sym w:font="Symbol" w:char="F071"/>
      </w:r>
      <w:r>
        <w:rPr>
          <w:rFonts w:ascii="Times New Roman" w:hAnsi="Times New Roman"/>
          <w:sz w:val="24"/>
          <w:szCs w:val="24"/>
          <w:vertAlign w:val="subscript"/>
        </w:rPr>
        <w:t>si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[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>C],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teplotního</w:t>
      </w:r>
      <w:proofErr w:type="spellEnd"/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faktoru</w:t>
      </w:r>
      <w:proofErr w:type="spellEnd"/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vnitřního</w:t>
      </w:r>
      <w:proofErr w:type="spellEnd"/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highlight w:val="yellow"/>
          <w:lang w:val="en-US"/>
        </w:rPr>
        <w:t>povrchu</w:t>
      </w:r>
      <w:proofErr w:type="spellEnd"/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highlight w:val="yellow"/>
          <w:lang w:val="en-US"/>
        </w:rPr>
        <w:t>f</w:t>
      </w:r>
      <w:r>
        <w:rPr>
          <w:rFonts w:ascii="Times New Roman" w:hAnsi="Times New Roman"/>
          <w:sz w:val="24"/>
          <w:szCs w:val="24"/>
          <w:highlight w:val="yellow"/>
          <w:vertAlign w:val="subscript"/>
          <w:lang w:val="en-US"/>
        </w:rPr>
        <w:t>Rsi</w:t>
      </w:r>
      <w:proofErr w:type="spellEnd"/>
      <w:r>
        <w:rPr>
          <w:rFonts w:ascii="Times New Roman" w:hAnsi="Times New Roman"/>
          <w:sz w:val="24"/>
          <w:szCs w:val="24"/>
          <w:highlight w:val="yellow"/>
          <w:lang w:val="en-US"/>
        </w:rPr>
        <w:t xml:space="preserve"> [-],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teploty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rosného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bodu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w</w:t>
      </w:r>
      <w:r>
        <w:rPr>
          <w:rFonts w:ascii="Times New Roman" w:hAnsi="Times New Roman"/>
          <w:sz w:val="24"/>
          <w:szCs w:val="24"/>
          <w:lang w:val="en-US"/>
        </w:rPr>
        <w:t xml:space="preserve"> [</w:t>
      </w:r>
      <w:r>
        <w:rPr>
          <w:rFonts w:ascii="Times New Roman" w:hAnsi="Times New Roman"/>
          <w:sz w:val="24"/>
          <w:szCs w:val="24"/>
          <w:lang w:val="en-US"/>
        </w:rPr>
        <w:sym w:font="Symbol" w:char="F0B0"/>
      </w:r>
      <w:r>
        <w:rPr>
          <w:rFonts w:ascii="Times New Roman" w:hAnsi="Times New Roman"/>
          <w:sz w:val="24"/>
          <w:szCs w:val="24"/>
          <w:lang w:val="en-US"/>
        </w:rPr>
        <w:t>C],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434" w:hanging="35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poklesu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výsledné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teploty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místnosti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sym w:font="Symbol" w:char="F044"/>
      </w:r>
      <w:r>
        <w:rPr>
          <w:rFonts w:ascii="Times New Roman" w:hAnsi="Times New Roman"/>
          <w:i/>
          <w:sz w:val="24"/>
          <w:szCs w:val="24"/>
          <w:lang w:val="en-US"/>
        </w:rPr>
        <w:sym w:font="Symbol" w:char="F071"/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 xml:space="preserve">Co znamená tepelný most? </w:t>
      </w:r>
    </w:p>
    <w:p w:rsidR="00F3468F" w:rsidRDefault="00F3468F" w:rsidP="00F3468F">
      <w:pPr>
        <w:pStyle w:val="Styl1"/>
        <w:numPr>
          <w:ilvl w:val="0"/>
          <w:numId w:val="32"/>
        </w:numPr>
        <w:shd w:val="clear" w:color="auto" w:fill="FFFFFF"/>
        <w:rPr>
          <w:highlight w:val="yellow"/>
        </w:rPr>
      </w:pPr>
      <w:r>
        <w:rPr>
          <w:highlight w:val="yellow"/>
        </w:rPr>
        <w:t xml:space="preserve">Místo v konstrukci, kde dochází k větším tepelným tokům než v jeho okolí. </w:t>
      </w:r>
    </w:p>
    <w:p w:rsidR="00F3468F" w:rsidRDefault="00F3468F" w:rsidP="00F3468F">
      <w:pPr>
        <w:numPr>
          <w:ilvl w:val="0"/>
          <w:numId w:val="34"/>
        </w:numPr>
      </w:pPr>
      <w:r>
        <w:rPr>
          <w:color w:val="000000"/>
          <w:shd w:val="clear" w:color="auto" w:fill="FFFFFF"/>
        </w:rPr>
        <w:t>Místo v konstrukci, kde dochází k nižším tepelným tokům než v jeho okolí</w:t>
      </w:r>
      <w:r>
        <w:t xml:space="preserve">. </w:t>
      </w:r>
    </w:p>
    <w:p w:rsidR="00F3468F" w:rsidRDefault="00F3468F" w:rsidP="00F3468F">
      <w:pPr>
        <w:numPr>
          <w:ilvl w:val="0"/>
          <w:numId w:val="34"/>
        </w:numPr>
      </w:pPr>
      <w:r>
        <w:rPr>
          <w:color w:val="000000"/>
          <w:shd w:val="clear" w:color="auto" w:fill="FFFFFF"/>
        </w:rPr>
        <w:t xml:space="preserve">Místo v konstrukci, kde je vnitřní povrchová teplota vyšší než v jeho okolí. </w:t>
      </w:r>
    </w:p>
    <w:p w:rsidR="00F3468F" w:rsidRDefault="00F3468F" w:rsidP="00F3468F">
      <w:pPr>
        <w:numPr>
          <w:ilvl w:val="0"/>
          <w:numId w:val="34"/>
        </w:numPr>
      </w:pPr>
      <w:r>
        <w:t>Speciální mostní konstrukce pro teplovod.</w:t>
      </w:r>
    </w:p>
    <w:p w:rsidR="00F3468F" w:rsidRDefault="00F3468F" w:rsidP="00F3468F">
      <w:pPr>
        <w:ind w:left="720"/>
      </w:pPr>
    </w:p>
    <w:p w:rsidR="00F3468F" w:rsidRDefault="00F3468F" w:rsidP="00F3468F">
      <w:pPr>
        <w:numPr>
          <w:ilvl w:val="0"/>
          <w:numId w:val="33"/>
        </w:numPr>
      </w:pPr>
      <w:r>
        <w:t xml:space="preserve">Uveďte způsob likvidace odpadních vod, pokud je v obci pouze dešťová kanalizace: </w:t>
      </w:r>
    </w:p>
    <w:p w:rsidR="00F3468F" w:rsidRDefault="00F3468F" w:rsidP="00F3468F">
      <w:pPr>
        <w:numPr>
          <w:ilvl w:val="1"/>
          <w:numId w:val="33"/>
        </w:numPr>
      </w:pPr>
      <w:r>
        <w:t xml:space="preserve">napojení přímo do dešťové kanalizace, </w:t>
      </w:r>
    </w:p>
    <w:p w:rsidR="00F3468F" w:rsidRDefault="00F3468F" w:rsidP="00F3468F">
      <w:pPr>
        <w:numPr>
          <w:ilvl w:val="1"/>
          <w:numId w:val="33"/>
        </w:numPr>
      </w:pPr>
      <w:r>
        <w:t xml:space="preserve">odpadní i dešťové vody napojíme do žumpy, </w:t>
      </w:r>
    </w:p>
    <w:p w:rsidR="00F3468F" w:rsidRDefault="00F3468F" w:rsidP="00F3468F">
      <w:pPr>
        <w:numPr>
          <w:ilvl w:val="1"/>
          <w:numId w:val="33"/>
        </w:numPr>
        <w:rPr>
          <w:highlight w:val="yellow"/>
        </w:rPr>
      </w:pPr>
      <w:r>
        <w:rPr>
          <w:highlight w:val="yellow"/>
        </w:rPr>
        <w:t>odpadní vody napojíme na DČOV a následně do dešťové kanalizace (pokud máme souhlas od správce této kanalizace),</w:t>
      </w:r>
    </w:p>
    <w:p w:rsidR="00F3468F" w:rsidRDefault="00F3468F" w:rsidP="00F3468F">
      <w:pPr>
        <w:numPr>
          <w:ilvl w:val="1"/>
          <w:numId w:val="33"/>
        </w:numPr>
      </w:pPr>
      <w:r>
        <w:t>odpadní vody napojíme do septiku.</w:t>
      </w:r>
    </w:p>
    <w:p w:rsidR="00F3468F" w:rsidRDefault="00F3468F" w:rsidP="00F3468F">
      <w:pPr>
        <w:ind w:left="360"/>
      </w:pPr>
    </w:p>
    <w:p w:rsidR="00F3468F" w:rsidRDefault="00F3468F" w:rsidP="00F3468F">
      <w:pPr>
        <w:numPr>
          <w:ilvl w:val="0"/>
          <w:numId w:val="33"/>
        </w:numPr>
      </w:pPr>
      <w:r>
        <w:t>Vyberte správnou odpověď:</w:t>
      </w:r>
    </w:p>
    <w:p w:rsidR="00F3468F" w:rsidRDefault="00F3468F" w:rsidP="00F3468F">
      <w:pPr>
        <w:numPr>
          <w:ilvl w:val="1"/>
          <w:numId w:val="33"/>
        </w:numPr>
      </w:pPr>
      <w:r>
        <w:t xml:space="preserve">25 bar  = 25 </w:t>
      </w:r>
      <w:proofErr w:type="spellStart"/>
      <w:r>
        <w:t>MPa</w:t>
      </w:r>
      <w:proofErr w:type="spellEnd"/>
      <w:r>
        <w:t>,</w:t>
      </w:r>
    </w:p>
    <w:p w:rsidR="00F3468F" w:rsidRDefault="00F3468F" w:rsidP="00F3468F">
      <w:pPr>
        <w:numPr>
          <w:ilvl w:val="1"/>
          <w:numId w:val="33"/>
        </w:numPr>
        <w:rPr>
          <w:highlight w:val="yellow"/>
        </w:rPr>
      </w:pPr>
      <w:r>
        <w:rPr>
          <w:highlight w:val="yellow"/>
        </w:rPr>
        <w:t xml:space="preserve">25 bar = 2,5 </w:t>
      </w:r>
      <w:proofErr w:type="spellStart"/>
      <w:r>
        <w:rPr>
          <w:highlight w:val="yellow"/>
        </w:rPr>
        <w:t>MPa</w:t>
      </w:r>
      <w:proofErr w:type="spellEnd"/>
      <w:r>
        <w:rPr>
          <w:highlight w:val="yellow"/>
        </w:rPr>
        <w:t>,</w:t>
      </w:r>
    </w:p>
    <w:p w:rsidR="00F3468F" w:rsidRDefault="00F3468F" w:rsidP="00F3468F">
      <w:pPr>
        <w:numPr>
          <w:ilvl w:val="1"/>
          <w:numId w:val="33"/>
        </w:numPr>
      </w:pPr>
      <w:r>
        <w:t xml:space="preserve">25 bar = 0,25 </w:t>
      </w:r>
      <w:proofErr w:type="spellStart"/>
      <w:r>
        <w:t>MPa</w:t>
      </w:r>
      <w:proofErr w:type="spellEnd"/>
      <w:r>
        <w:t>,</w:t>
      </w:r>
    </w:p>
    <w:p w:rsidR="00F3468F" w:rsidRDefault="00F3468F" w:rsidP="00F3468F">
      <w:pPr>
        <w:numPr>
          <w:ilvl w:val="1"/>
          <w:numId w:val="33"/>
        </w:numPr>
      </w:pPr>
      <w:r>
        <w:t xml:space="preserve">25 bar = 0,025 </w:t>
      </w:r>
      <w:proofErr w:type="spellStart"/>
      <w:r>
        <w:t>MPa</w:t>
      </w:r>
      <w:proofErr w:type="spellEnd"/>
      <w:r>
        <w:t>.</w:t>
      </w:r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>Při jakém teplotním spádu otopné vody dochází k maximálnímu využití zdroje tepla, pokud je navržená kondenzační technika:</w:t>
      </w:r>
    </w:p>
    <w:p w:rsidR="00F3468F" w:rsidRDefault="00F3468F" w:rsidP="00F3468F">
      <w:pPr>
        <w:ind w:firstLine="1080"/>
      </w:pPr>
      <w:r>
        <w:t>a)</w:t>
      </w:r>
      <w:r>
        <w:tab/>
        <w:t>90/70 °C,</w:t>
      </w:r>
    </w:p>
    <w:p w:rsidR="00F3468F" w:rsidRDefault="00F3468F" w:rsidP="00F3468F">
      <w:pPr>
        <w:ind w:firstLine="1080"/>
      </w:pPr>
      <w:r>
        <w:t>b)</w:t>
      </w:r>
      <w:r>
        <w:tab/>
        <w:t>70/50 °C,</w:t>
      </w:r>
    </w:p>
    <w:p w:rsidR="00F3468F" w:rsidRDefault="00F3468F" w:rsidP="00F3468F">
      <w:pPr>
        <w:ind w:firstLine="1080"/>
      </w:pPr>
      <w:r>
        <w:t>c)</w:t>
      </w:r>
      <w:r>
        <w:tab/>
      </w:r>
      <w:r>
        <w:rPr>
          <w:highlight w:val="yellow"/>
        </w:rPr>
        <w:t>50/30 °C,</w:t>
      </w:r>
    </w:p>
    <w:p w:rsidR="00F3468F" w:rsidRDefault="00F3468F" w:rsidP="00F3468F">
      <w:pPr>
        <w:ind w:firstLine="1080"/>
      </w:pPr>
      <w:r>
        <w:t>d)</w:t>
      </w:r>
      <w:r>
        <w:tab/>
        <w:t xml:space="preserve">55/45 °C. </w:t>
      </w:r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 xml:space="preserve">V jakých jednotkách se uvádí hladina akustického tlaku </w:t>
      </w:r>
      <w:proofErr w:type="spellStart"/>
      <w:r>
        <w:rPr>
          <w:i/>
        </w:rPr>
        <w:t>L</w:t>
      </w:r>
      <w:r>
        <w:rPr>
          <w:i/>
          <w:vertAlign w:val="subscript"/>
        </w:rPr>
        <w:t>p</w:t>
      </w:r>
      <w:proofErr w:type="spellEnd"/>
      <w:r>
        <w:t>?</w:t>
      </w:r>
    </w:p>
    <w:p w:rsidR="00F3468F" w:rsidRDefault="00F3468F" w:rsidP="00F3468F">
      <w:pPr>
        <w:pStyle w:val="Styl1"/>
        <w:numPr>
          <w:ilvl w:val="0"/>
          <w:numId w:val="35"/>
        </w:numPr>
        <w:shd w:val="clear" w:color="auto" w:fill="FFFFFF"/>
        <w:ind w:left="1418" w:hanging="284"/>
      </w:pPr>
      <w:r>
        <w:t>Pa,</w:t>
      </w:r>
    </w:p>
    <w:p w:rsidR="00F3468F" w:rsidRDefault="00F3468F" w:rsidP="00F3468F">
      <w:pPr>
        <w:pStyle w:val="Styl1"/>
        <w:numPr>
          <w:ilvl w:val="0"/>
          <w:numId w:val="35"/>
        </w:numPr>
        <w:shd w:val="clear" w:color="auto" w:fill="FFFFFF"/>
        <w:ind w:left="1843" w:hanging="709"/>
        <w:rPr>
          <w:highlight w:val="yellow"/>
        </w:rPr>
      </w:pPr>
      <w:r>
        <w:rPr>
          <w:highlight w:val="yellow"/>
        </w:rPr>
        <w:t>dB,</w:t>
      </w:r>
    </w:p>
    <w:p w:rsidR="00F3468F" w:rsidRDefault="00F3468F" w:rsidP="00F3468F">
      <w:pPr>
        <w:pStyle w:val="Styl1"/>
        <w:numPr>
          <w:ilvl w:val="0"/>
          <w:numId w:val="35"/>
        </w:numPr>
        <w:shd w:val="clear" w:color="auto" w:fill="FFFFFF"/>
        <w:ind w:left="1843" w:hanging="709"/>
      </w:pPr>
      <w:r>
        <w:t>W/m</w:t>
      </w:r>
      <w:r>
        <w:rPr>
          <w:vertAlign w:val="superscript"/>
        </w:rPr>
        <w:t>2</w:t>
      </w:r>
      <w:r>
        <w:t>,</w:t>
      </w:r>
    </w:p>
    <w:p w:rsidR="00F3468F" w:rsidRDefault="00F3468F" w:rsidP="00F3468F">
      <w:pPr>
        <w:pStyle w:val="Styl1"/>
        <w:numPr>
          <w:ilvl w:val="0"/>
          <w:numId w:val="35"/>
        </w:numPr>
        <w:shd w:val="clear" w:color="auto" w:fill="FFFFFF"/>
        <w:ind w:left="1843" w:hanging="709"/>
      </w:pPr>
      <w:r>
        <w:t>W.</w:t>
      </w:r>
    </w:p>
    <w:p w:rsidR="00F3468F" w:rsidRDefault="00F3468F" w:rsidP="00F3468F">
      <w:pPr>
        <w:ind w:left="198"/>
      </w:pPr>
    </w:p>
    <w:p w:rsidR="00F3468F" w:rsidRDefault="00F3468F" w:rsidP="00F3468F">
      <w:pPr>
        <w:numPr>
          <w:ilvl w:val="0"/>
          <w:numId w:val="33"/>
        </w:numPr>
      </w:pPr>
      <w:r>
        <w:t>Co vyjadřuje vzduchová neprůzvučnost stavební konstrukce?</w:t>
      </w:r>
    </w:p>
    <w:p w:rsidR="00F3468F" w:rsidRDefault="00F3468F" w:rsidP="00F3468F">
      <w:pPr>
        <w:numPr>
          <w:ilvl w:val="0"/>
          <w:numId w:val="36"/>
        </w:numPr>
        <w:tabs>
          <w:tab w:val="num" w:pos="1776"/>
        </w:tabs>
        <w:ind w:hanging="361"/>
        <w:rPr>
          <w:highlight w:val="yellow"/>
        </w:rPr>
      </w:pPr>
      <w:r>
        <w:rPr>
          <w:highlight w:val="yellow"/>
        </w:rPr>
        <w:lastRenderedPageBreak/>
        <w:t>Schopnost konstrukce utlumit zvuk šířící se vzduchem z hlučného prostoru přes stavební konstrukci do chráněného prostoru.</w:t>
      </w:r>
    </w:p>
    <w:p w:rsidR="00F3468F" w:rsidRDefault="00F3468F" w:rsidP="00F3468F">
      <w:pPr>
        <w:numPr>
          <w:ilvl w:val="0"/>
          <w:numId w:val="36"/>
        </w:numPr>
      </w:pPr>
      <w:r>
        <w:t>Schopnost povrchu stavební konstrukce pohlcovat zvukovou energii.</w:t>
      </w:r>
    </w:p>
    <w:p w:rsidR="00F3468F" w:rsidRDefault="00F3468F" w:rsidP="00F3468F">
      <w:pPr>
        <w:numPr>
          <w:ilvl w:val="0"/>
          <w:numId w:val="36"/>
        </w:numPr>
      </w:pPr>
      <w:r>
        <w:t>Schopnost konstrukce utlumit zvuk šířící se v důsledku mechanického rozkmitání konstrukce z hlučného prostoru do chráněného prostoru.</w:t>
      </w:r>
    </w:p>
    <w:p w:rsidR="00F3468F" w:rsidRDefault="00F3468F" w:rsidP="00F3468F">
      <w:pPr>
        <w:numPr>
          <w:ilvl w:val="0"/>
          <w:numId w:val="36"/>
        </w:numPr>
      </w:pPr>
      <w:r>
        <w:t>Schopnost povrchu stavební konstrukce odrážet zvukovou energii.</w:t>
      </w:r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 xml:space="preserve">Co zahrnuje energetická náročnost budovy? </w:t>
      </w:r>
    </w:p>
    <w:p w:rsidR="00F3468F" w:rsidRDefault="00F3468F" w:rsidP="00F3468F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energii na vytápění spotřebovanou při standardizovaném provozu budovy.</w:t>
      </w:r>
    </w:p>
    <w:p w:rsidR="00F3468F" w:rsidRDefault="00F3468F" w:rsidP="00F3468F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Pouze energii na přípravu teplé vody spotřebovanou při standardizovaném provozu budovy.</w:t>
      </w:r>
    </w:p>
    <w:p w:rsidR="00F3468F" w:rsidRDefault="00F3468F" w:rsidP="00F3468F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Pouze energie na vytápění a přípravu teplé vody spotřebované při standardizovaném provozu budovy. </w:t>
      </w:r>
    </w:p>
    <w:p w:rsidR="00F3468F" w:rsidRDefault="00F3468F" w:rsidP="00F3468F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Veškeré energie spotřebované při standardizovaném provozu budovy – energii na vytápění, přípravu teplé vody, chlazení, úpravu vzduchu větráním a klimatizací a energii na osvětlení.</w:t>
      </w:r>
    </w:p>
    <w:p w:rsidR="00F3468F" w:rsidRDefault="00F3468F" w:rsidP="00F3468F">
      <w:pPr>
        <w:ind w:left="1843" w:hanging="427"/>
      </w:pPr>
    </w:p>
    <w:p w:rsidR="00F3468F" w:rsidRDefault="00F3468F" w:rsidP="00F3468F">
      <w:pPr>
        <w:numPr>
          <w:ilvl w:val="0"/>
          <w:numId w:val="33"/>
        </w:numPr>
      </w:pPr>
      <w:r>
        <w:t>Teplota teplé vody na výstupu z ohřívače musí být minimálně:</w:t>
      </w:r>
    </w:p>
    <w:p w:rsidR="00F3468F" w:rsidRDefault="00F3468F" w:rsidP="00F3468F">
      <w:pPr>
        <w:pStyle w:val="Odstavecseseznamem"/>
        <w:numPr>
          <w:ilvl w:val="0"/>
          <w:numId w:val="3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°C,</w:t>
      </w:r>
    </w:p>
    <w:p w:rsidR="00F3468F" w:rsidRDefault="00F3468F" w:rsidP="00F3468F">
      <w:pPr>
        <w:pStyle w:val="Odstavecseseznamem"/>
        <w:numPr>
          <w:ilvl w:val="0"/>
          <w:numId w:val="3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°C,</w:t>
      </w:r>
    </w:p>
    <w:p w:rsidR="00F3468F" w:rsidRDefault="00F3468F" w:rsidP="00F3468F">
      <w:pPr>
        <w:pStyle w:val="Odstavecseseznamem"/>
        <w:numPr>
          <w:ilvl w:val="0"/>
          <w:numId w:val="3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55 °C,</w:t>
      </w:r>
    </w:p>
    <w:p w:rsidR="00F3468F" w:rsidRDefault="00F3468F" w:rsidP="00F3468F">
      <w:pPr>
        <w:pStyle w:val="Odstavecseseznamem"/>
        <w:numPr>
          <w:ilvl w:val="0"/>
          <w:numId w:val="3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 °C. </w:t>
      </w:r>
    </w:p>
    <w:p w:rsidR="00F3468F" w:rsidRDefault="00F3468F" w:rsidP="00F3468F">
      <w:pPr>
        <w:pStyle w:val="Odstavecseseznamem"/>
        <w:spacing w:after="0" w:line="240" w:lineRule="auto"/>
        <w:ind w:left="1843"/>
        <w:rPr>
          <w:rFonts w:ascii="Times New Roman" w:hAnsi="Times New Roman"/>
          <w:sz w:val="24"/>
          <w:szCs w:val="24"/>
        </w:rPr>
      </w:pPr>
    </w:p>
    <w:p w:rsidR="00F3468F" w:rsidRDefault="00F3468F" w:rsidP="00F3468F">
      <w:pPr>
        <w:numPr>
          <w:ilvl w:val="0"/>
          <w:numId w:val="33"/>
        </w:numPr>
      </w:pPr>
      <w:r>
        <w:t>Který z uvedených plynů má nejvyšší výhřevnost (i spalné teplo)?</w:t>
      </w:r>
    </w:p>
    <w:p w:rsidR="00F3468F" w:rsidRDefault="00F3468F" w:rsidP="00F3468F">
      <w:pPr>
        <w:pStyle w:val="Odstavecseseznamem"/>
        <w:numPr>
          <w:ilvl w:val="0"/>
          <w:numId w:val="39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Zemní plyn.</w:t>
      </w:r>
    </w:p>
    <w:p w:rsidR="00F3468F" w:rsidRDefault="00F3468F" w:rsidP="00F3468F">
      <w:pPr>
        <w:pStyle w:val="Odstavecseseznamem"/>
        <w:numPr>
          <w:ilvl w:val="0"/>
          <w:numId w:val="39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Svítiplyn.</w:t>
      </w:r>
    </w:p>
    <w:p w:rsidR="00F3468F" w:rsidRDefault="00F3468F" w:rsidP="00F3468F">
      <w:pPr>
        <w:pStyle w:val="Odstavecseseznamem"/>
        <w:numPr>
          <w:ilvl w:val="0"/>
          <w:numId w:val="39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Propan-butan.</w:t>
      </w:r>
    </w:p>
    <w:p w:rsidR="00F3468F" w:rsidRDefault="00F3468F" w:rsidP="00F3468F">
      <w:pPr>
        <w:pStyle w:val="Odstavecseseznamem"/>
        <w:numPr>
          <w:ilvl w:val="0"/>
          <w:numId w:val="39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Všechny výše uvedené plyny mají výhřevnost stejnou.</w:t>
      </w:r>
    </w:p>
    <w:p w:rsidR="00F3468F" w:rsidRDefault="00F3468F" w:rsidP="00F3468F">
      <w:pPr>
        <w:ind w:left="1134"/>
      </w:pPr>
    </w:p>
    <w:p w:rsidR="00F3468F" w:rsidRDefault="00F3468F" w:rsidP="00F3468F">
      <w:pPr>
        <w:pStyle w:val="Odstavecseseznamem"/>
        <w:numPr>
          <w:ilvl w:val="0"/>
          <w:numId w:val="33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znamená pojem primární energie? </w:t>
      </w:r>
    </w:p>
    <w:p w:rsidR="00F3468F" w:rsidRDefault="00F3468F" w:rsidP="00F3468F">
      <w:pPr>
        <w:pStyle w:val="Styl1"/>
        <w:numPr>
          <w:ilvl w:val="1"/>
          <w:numId w:val="33"/>
        </w:numPr>
        <w:shd w:val="clear" w:color="auto" w:fill="FFFFFF"/>
        <w:tabs>
          <w:tab w:val="clear" w:pos="1440"/>
          <w:tab w:val="num" w:pos="1843"/>
        </w:tabs>
        <w:ind w:left="1559" w:hanging="425"/>
      </w:pPr>
      <w:r>
        <w:t xml:space="preserve">Energie dodaná do budovy přes systémovou hranici, potřebná k zajištění typického užívání, </w:t>
      </w:r>
    </w:p>
    <w:p w:rsidR="00F3468F" w:rsidRDefault="00F3468F" w:rsidP="00F3468F">
      <w:pPr>
        <w:pStyle w:val="Styl1"/>
        <w:numPr>
          <w:ilvl w:val="1"/>
          <w:numId w:val="33"/>
        </w:numPr>
        <w:shd w:val="clear" w:color="auto" w:fill="FFFFFF"/>
        <w:tabs>
          <w:tab w:val="clear" w:pos="1440"/>
          <w:tab w:val="num" w:pos="1843"/>
        </w:tabs>
        <w:ind w:left="1559" w:hanging="425"/>
        <w:rPr>
          <w:highlight w:val="yellow"/>
        </w:rPr>
      </w:pPr>
      <w:r>
        <w:rPr>
          <w:highlight w:val="yellow"/>
        </w:rPr>
        <w:t>Energie obsažená v přírodních zdrojích, která neprošla žádným procesem přeměny,</w:t>
      </w:r>
    </w:p>
    <w:p w:rsidR="00F3468F" w:rsidRDefault="00F3468F" w:rsidP="00F3468F">
      <w:pPr>
        <w:pStyle w:val="Styl1"/>
        <w:numPr>
          <w:ilvl w:val="1"/>
          <w:numId w:val="33"/>
        </w:numPr>
        <w:shd w:val="clear" w:color="auto" w:fill="FFFFFF"/>
        <w:tabs>
          <w:tab w:val="clear" w:pos="1440"/>
          <w:tab w:val="num" w:pos="1843"/>
        </w:tabs>
        <w:ind w:left="1559" w:hanging="425"/>
      </w:pPr>
      <w:r>
        <w:t>Energie potřebná pro provoz technických systémů,</w:t>
      </w:r>
    </w:p>
    <w:p w:rsidR="00F3468F" w:rsidRDefault="00F3468F" w:rsidP="00F3468F">
      <w:pPr>
        <w:pStyle w:val="Styl1"/>
        <w:numPr>
          <w:ilvl w:val="1"/>
          <w:numId w:val="33"/>
        </w:numPr>
        <w:shd w:val="clear" w:color="auto" w:fill="FFFFFF"/>
        <w:tabs>
          <w:tab w:val="clear" w:pos="1440"/>
          <w:tab w:val="num" w:pos="1843"/>
        </w:tabs>
        <w:ind w:left="1559" w:hanging="425"/>
      </w:pPr>
      <w:r>
        <w:t xml:space="preserve">Energie uvolněná při </w:t>
      </w:r>
      <w:proofErr w:type="gramStart"/>
      <w:r>
        <w:t>Velkém</w:t>
      </w:r>
      <w:proofErr w:type="gramEnd"/>
      <w:r>
        <w:t xml:space="preserve"> Třesku.</w:t>
      </w:r>
    </w:p>
    <w:p w:rsidR="00F3468F" w:rsidRDefault="00F3468F" w:rsidP="00F3468F"/>
    <w:p w:rsidR="00F3468F" w:rsidRDefault="00F3468F" w:rsidP="00F3468F">
      <w:pPr>
        <w:numPr>
          <w:ilvl w:val="0"/>
          <w:numId w:val="33"/>
        </w:numPr>
      </w:pPr>
      <w:r>
        <w:t>Jaké jsou stanoveny normové požadavky na proslunění obytné místnosti?</w:t>
      </w:r>
    </w:p>
    <w:p w:rsidR="00F3468F" w:rsidRDefault="00F3468F" w:rsidP="00F3468F">
      <w:pPr>
        <w:numPr>
          <w:ilvl w:val="1"/>
          <w:numId w:val="33"/>
        </w:numPr>
        <w:tabs>
          <w:tab w:val="clear" w:pos="1440"/>
          <w:tab w:val="num" w:pos="1843"/>
        </w:tabs>
        <w:ind w:left="1559" w:hanging="425"/>
      </w:pPr>
      <w:r>
        <w:t>Minimálně 60 minut dne 1.3.</w:t>
      </w:r>
    </w:p>
    <w:p w:rsidR="00F3468F" w:rsidRDefault="00F3468F" w:rsidP="00F3468F">
      <w:pPr>
        <w:numPr>
          <w:ilvl w:val="1"/>
          <w:numId w:val="33"/>
        </w:numPr>
        <w:tabs>
          <w:tab w:val="clear" w:pos="1440"/>
          <w:tab w:val="num" w:pos="1843"/>
        </w:tabs>
        <w:ind w:left="1559" w:hanging="425"/>
        <w:rPr>
          <w:highlight w:val="yellow"/>
        </w:rPr>
      </w:pPr>
      <w:r>
        <w:rPr>
          <w:highlight w:val="yellow"/>
        </w:rPr>
        <w:t>Minimálně 90 minut dne 1.3.</w:t>
      </w:r>
    </w:p>
    <w:p w:rsidR="00F3468F" w:rsidRDefault="00F3468F" w:rsidP="00F3468F">
      <w:pPr>
        <w:numPr>
          <w:ilvl w:val="1"/>
          <w:numId w:val="33"/>
        </w:numPr>
        <w:tabs>
          <w:tab w:val="clear" w:pos="1440"/>
          <w:tab w:val="num" w:pos="1843"/>
        </w:tabs>
        <w:ind w:left="1559" w:hanging="425"/>
      </w:pPr>
      <w:r>
        <w:t>Minimálně 120 minut dne 1.3</w:t>
      </w:r>
    </w:p>
    <w:p w:rsidR="00F3468F" w:rsidRDefault="00F3468F" w:rsidP="00F3468F">
      <w:pPr>
        <w:numPr>
          <w:ilvl w:val="1"/>
          <w:numId w:val="33"/>
        </w:numPr>
        <w:tabs>
          <w:tab w:val="clear" w:pos="1440"/>
          <w:tab w:val="num" w:pos="1843"/>
        </w:tabs>
        <w:ind w:left="1559" w:hanging="425"/>
      </w:pPr>
      <w:r>
        <w:t>Nejsou předepsány žádné.</w:t>
      </w:r>
    </w:p>
    <w:p w:rsidR="00F3468F" w:rsidRDefault="00F3468F" w:rsidP="00F3468F"/>
    <w:p w:rsidR="00F3468F" w:rsidRDefault="00F3468F" w:rsidP="00F3468F">
      <w:pPr>
        <w:pStyle w:val="Odstavecseseznamem"/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 uvedené druhy vytápění označujeme jako sálavé?</w:t>
      </w:r>
    </w:p>
    <w:p w:rsidR="00F3468F" w:rsidRDefault="00F3468F" w:rsidP="00F3468F">
      <w:pPr>
        <w:pStyle w:val="Styl1"/>
        <w:numPr>
          <w:ilvl w:val="0"/>
          <w:numId w:val="40"/>
        </w:numPr>
        <w:shd w:val="clear" w:color="auto" w:fill="FFFFFF"/>
        <w:tabs>
          <w:tab w:val="clear" w:pos="1495"/>
          <w:tab w:val="num" w:pos="1701"/>
        </w:tabs>
        <w:ind w:left="1559" w:hanging="425"/>
        <w:rPr>
          <w:highlight w:val="yellow"/>
        </w:rPr>
      </w:pPr>
      <w:r>
        <w:rPr>
          <w:highlight w:val="yellow"/>
        </w:rPr>
        <w:t>Velkoplošné (stropní, podlahové, stěnové).</w:t>
      </w:r>
    </w:p>
    <w:p w:rsidR="00F3468F" w:rsidRDefault="00F3468F" w:rsidP="00F3468F">
      <w:pPr>
        <w:pStyle w:val="Styl1"/>
        <w:numPr>
          <w:ilvl w:val="0"/>
          <w:numId w:val="40"/>
        </w:numPr>
        <w:shd w:val="clear" w:color="auto" w:fill="FFFFFF"/>
        <w:tabs>
          <w:tab w:val="clear" w:pos="1495"/>
          <w:tab w:val="num" w:pos="1701"/>
        </w:tabs>
        <w:ind w:left="1559" w:hanging="425"/>
      </w:pPr>
      <w:r>
        <w:t>Kamny.</w:t>
      </w:r>
    </w:p>
    <w:p w:rsidR="00F3468F" w:rsidRDefault="00F3468F" w:rsidP="00F3468F">
      <w:pPr>
        <w:pStyle w:val="Styl1"/>
        <w:numPr>
          <w:ilvl w:val="0"/>
          <w:numId w:val="40"/>
        </w:numPr>
        <w:shd w:val="clear" w:color="auto" w:fill="FFFFFF"/>
        <w:tabs>
          <w:tab w:val="clear" w:pos="1495"/>
          <w:tab w:val="num" w:pos="1701"/>
        </w:tabs>
        <w:ind w:left="1559" w:hanging="425"/>
      </w:pPr>
      <w:r>
        <w:t>Otopnými tělesy.</w:t>
      </w:r>
    </w:p>
    <w:p w:rsidR="00F3468F" w:rsidRDefault="00F3468F" w:rsidP="00F3468F">
      <w:pPr>
        <w:pStyle w:val="Styl1"/>
        <w:numPr>
          <w:ilvl w:val="0"/>
          <w:numId w:val="40"/>
        </w:numPr>
        <w:shd w:val="clear" w:color="auto" w:fill="FFFFFF"/>
        <w:tabs>
          <w:tab w:val="clear" w:pos="1495"/>
          <w:tab w:val="num" w:pos="1701"/>
        </w:tabs>
        <w:ind w:left="1559" w:hanging="425"/>
      </w:pPr>
      <w:r>
        <w:t>Teplovzdušné vytápění.</w:t>
      </w:r>
    </w:p>
    <w:p w:rsidR="00F3468F" w:rsidRDefault="00F3468F" w:rsidP="00F3468F"/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Zabezpečovací zařízení provádíme pro:</w:t>
      </w:r>
    </w:p>
    <w:p w:rsidR="00F3468F" w:rsidRDefault="00F3468F" w:rsidP="00F3468F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nízkotlaké parní kotle,</w:t>
      </w:r>
    </w:p>
    <w:p w:rsidR="00F3468F" w:rsidRDefault="00F3468F" w:rsidP="00F3468F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vodní tepelné soustavy, </w:t>
      </w:r>
    </w:p>
    <w:p w:rsidR="00F3468F" w:rsidRDefault="00F3468F" w:rsidP="00F3468F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ohříváky teplé vody,</w:t>
      </w:r>
    </w:p>
    <w:p w:rsidR="00F3468F" w:rsidRDefault="00F3468F" w:rsidP="00F3468F">
      <w:pPr>
        <w:pStyle w:val="Odstavecseseznamem"/>
        <w:numPr>
          <w:ilvl w:val="0"/>
          <w:numId w:val="15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pro všechny výše uvedené soustavy.</w:t>
      </w:r>
    </w:p>
    <w:p w:rsidR="00F3468F" w:rsidRDefault="00F3468F" w:rsidP="00F3468F">
      <w:pPr>
        <w:pStyle w:val="Odstavecseseznamem"/>
        <w:rPr>
          <w:rFonts w:ascii="Times New Roman" w:hAnsi="Times New Roman"/>
          <w:sz w:val="24"/>
          <w:szCs w:val="24"/>
        </w:rPr>
      </w:pPr>
    </w:p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Tlaková ztráta třením vyjadřuje:</w:t>
      </w:r>
    </w:p>
    <w:p w:rsidR="00F3468F" w:rsidRDefault="00F3468F" w:rsidP="00F3468F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přírůstek tlakové energie dopravované vody v přímých úsecích, kde dochází ke tření vody o stěnu potrubí,</w:t>
      </w:r>
    </w:p>
    <w:p w:rsidR="00F3468F" w:rsidRDefault="00F3468F" w:rsidP="00F3468F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přírůstek tepelné energie dopravované vody v přímých úsecích, kde dochází ke tření vody o stěnu potrubí,</w:t>
      </w:r>
    </w:p>
    <w:p w:rsidR="00F3468F" w:rsidRDefault="00F3468F" w:rsidP="00F3468F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úbytek tlakové energie dopravované vody v přímých úsecích, kde dochází ke tření vody o stěnu potrubí,</w:t>
      </w:r>
    </w:p>
    <w:p w:rsidR="00F3468F" w:rsidRDefault="00F3468F" w:rsidP="00F3468F">
      <w:pPr>
        <w:pStyle w:val="Odstavecseseznamem"/>
        <w:numPr>
          <w:ilvl w:val="0"/>
          <w:numId w:val="16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úbytek tepelné energie dopravované vody v přímých úsecích, kde dochází ke tření vody o stěnu potrubí.</w:t>
      </w:r>
    </w:p>
    <w:p w:rsidR="00F3468F" w:rsidRDefault="00F3468F" w:rsidP="00F3468F">
      <w:pPr>
        <w:pStyle w:val="Odstavecseseznamem"/>
        <w:rPr>
          <w:sz w:val="24"/>
          <w:szCs w:val="24"/>
        </w:rPr>
      </w:pPr>
    </w:p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Ztráty místními odpory vyjadřují:</w:t>
      </w:r>
    </w:p>
    <w:p w:rsidR="00F3468F" w:rsidRDefault="00F3468F" w:rsidP="00F3468F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tepelné ztráty v jednotlivých armaturách a tvarovkách, ve kterých protéká voda,</w:t>
      </w:r>
    </w:p>
    <w:p w:rsidR="00F3468F" w:rsidRDefault="00F3468F" w:rsidP="00F3468F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tlakové ztráty v jednotlivých armaturách a tvarovkách, kterými protéká voda,</w:t>
      </w:r>
    </w:p>
    <w:p w:rsidR="00F3468F" w:rsidRDefault="00F3468F" w:rsidP="00F3468F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energii jednotlivých armatur a tvarovek, kterými protéká voda,</w:t>
      </w:r>
    </w:p>
    <w:p w:rsidR="00F3468F" w:rsidRDefault="00F3468F" w:rsidP="00F3468F">
      <w:pPr>
        <w:pStyle w:val="Odstavecseseznamem"/>
        <w:numPr>
          <w:ilvl w:val="0"/>
          <w:numId w:val="17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tepelné ztráty místností.</w:t>
      </w:r>
    </w:p>
    <w:p w:rsidR="00F3468F" w:rsidRDefault="00F3468F" w:rsidP="00F3468F">
      <w:pPr>
        <w:pStyle w:val="Odstavecseseznamem"/>
        <w:rPr>
          <w:sz w:val="24"/>
          <w:szCs w:val="24"/>
        </w:rPr>
      </w:pPr>
    </w:p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Sdílení tepla – kondukce vyjadřuje:</w:t>
      </w:r>
    </w:p>
    <w:p w:rsidR="00F3468F" w:rsidRDefault="00F3468F" w:rsidP="00F3468F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předávání tepelné energie mezi jednotlivými hmotnými částicemi ve směru od vyššího teplotního potenciálu k nižšímu,</w:t>
      </w:r>
    </w:p>
    <w:p w:rsidR="00F3468F" w:rsidRDefault="00F3468F" w:rsidP="00F3468F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předávání tepelné energie mezi jednotlivými hmotnými částicemi proti směru od vyššího teplotního potenciálu k nižšímu,</w:t>
      </w:r>
    </w:p>
    <w:p w:rsidR="00F3468F" w:rsidRDefault="00F3468F" w:rsidP="00F3468F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předávání tepelné energie mezi jednotlivými hmotnými částicemi ve směru od nižšího teplotního potenciálu k vyššímu,</w:t>
      </w:r>
    </w:p>
    <w:p w:rsidR="00F3468F" w:rsidRDefault="00F3468F" w:rsidP="00F3468F">
      <w:pPr>
        <w:pStyle w:val="Odstavecseseznamem"/>
        <w:numPr>
          <w:ilvl w:val="0"/>
          <w:numId w:val="18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předávání tepelné energie mezi jednotlivými hmotnými částicemi v případě tepelné rovnováhy.</w:t>
      </w:r>
    </w:p>
    <w:p w:rsidR="00F3468F" w:rsidRDefault="00F3468F" w:rsidP="00F3468F"/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 znamená pojem rekuperace tepla?</w:t>
      </w:r>
    </w:p>
    <w:p w:rsidR="00F3468F" w:rsidRDefault="00F3468F" w:rsidP="00F3468F">
      <w:pPr>
        <w:pStyle w:val="Odstavecseseznamem"/>
        <w:numPr>
          <w:ilvl w:val="0"/>
          <w:numId w:val="4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snižování teploty přívodního vzduchu,</w:t>
      </w:r>
    </w:p>
    <w:p w:rsidR="00F3468F" w:rsidRDefault="00F3468F" w:rsidP="00F3468F">
      <w:pPr>
        <w:pStyle w:val="Odstavecseseznamem"/>
        <w:numPr>
          <w:ilvl w:val="0"/>
          <w:numId w:val="4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zpětné získávání tepla z odpadního vzduchu,</w:t>
      </w:r>
    </w:p>
    <w:p w:rsidR="00F3468F" w:rsidRDefault="00F3468F" w:rsidP="00F3468F">
      <w:pPr>
        <w:pStyle w:val="Odstavecseseznamem"/>
        <w:numPr>
          <w:ilvl w:val="0"/>
          <w:numId w:val="4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cirkulace teplého vzduchu,</w:t>
      </w:r>
    </w:p>
    <w:p w:rsidR="00F3468F" w:rsidRDefault="00F3468F" w:rsidP="00F3468F">
      <w:pPr>
        <w:pStyle w:val="Odstavecseseznamem"/>
        <w:numPr>
          <w:ilvl w:val="0"/>
          <w:numId w:val="41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zvyšování teploty odpadního vzduchu.</w:t>
      </w:r>
    </w:p>
    <w:p w:rsidR="00F3468F" w:rsidRDefault="00F3468F" w:rsidP="00F3468F">
      <w:pPr>
        <w:pStyle w:val="Odstavecseseznamem"/>
        <w:ind w:left="1134"/>
        <w:rPr>
          <w:rFonts w:ascii="Times New Roman" w:hAnsi="Times New Roman"/>
          <w:sz w:val="24"/>
          <w:szCs w:val="24"/>
        </w:rPr>
      </w:pPr>
    </w:p>
    <w:p w:rsidR="00F3468F" w:rsidRDefault="00F3468F" w:rsidP="00F3468F">
      <w:pPr>
        <w:pStyle w:val="Odstavecseseznamem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Co znamená stagnační teplota u solární soustavy?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Je to teplota, při které nedochází k předání energie z primárního okruhu (solární soustava) do sekundárního okruhu (ohřev teplé vody, otopný systém)</w:t>
      </w:r>
      <w:r>
        <w:rPr>
          <w:rFonts w:ascii="Times New Roman" w:hAnsi="Times New Roman"/>
          <w:sz w:val="24"/>
          <w:szCs w:val="24"/>
        </w:rPr>
        <w:t>.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to teplota, při které dochází k předání energie z primárního okruhu (solární soustava) do sekundárního okruhu (ohřev teplé vody, otopný systém).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to teplota, při které se otevírá pojistný ventil primárního okruhu.</w:t>
      </w:r>
    </w:p>
    <w:p w:rsidR="00F3468F" w:rsidRDefault="00F3468F" w:rsidP="00F3468F">
      <w:pPr>
        <w:pStyle w:val="Odstavecseseznamem"/>
        <w:numPr>
          <w:ilvl w:val="1"/>
          <w:numId w:val="33"/>
        </w:numPr>
        <w:spacing w:after="0" w:line="240" w:lineRule="auto"/>
        <w:ind w:left="155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to teplota, při které musí dojít k doplnění primárního okruhu pracovním médiem.</w:t>
      </w:r>
    </w:p>
    <w:p w:rsidR="00F3468F" w:rsidRDefault="00F3468F" w:rsidP="00F3468F"/>
    <w:p w:rsidR="00F3468F" w:rsidRDefault="00F3468F" w:rsidP="00472A81"/>
    <w:p w:rsidR="00F3468F" w:rsidRPr="00923E0F" w:rsidRDefault="00F3468F" w:rsidP="00472A81"/>
    <w:sectPr w:rsidR="00F3468F" w:rsidRPr="00923E0F" w:rsidSect="0089471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AF0"/>
    <w:multiLevelType w:val="hybridMultilevel"/>
    <w:tmpl w:val="E8BE7542"/>
    <w:lvl w:ilvl="0" w:tplc="61B0F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D66"/>
    <w:multiLevelType w:val="hybridMultilevel"/>
    <w:tmpl w:val="DF043B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D5045E"/>
    <w:multiLevelType w:val="hybridMultilevel"/>
    <w:tmpl w:val="EBB05A18"/>
    <w:lvl w:ilvl="0" w:tplc="CF9E6A34">
      <w:start w:val="1"/>
      <w:numFmt w:val="lowerLetter"/>
      <w:lvlText w:val="%1)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111A"/>
    <w:multiLevelType w:val="hybridMultilevel"/>
    <w:tmpl w:val="87CAF3C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B5C76D6"/>
    <w:multiLevelType w:val="hybridMultilevel"/>
    <w:tmpl w:val="9828B6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48C0"/>
    <w:multiLevelType w:val="hybridMultilevel"/>
    <w:tmpl w:val="887EBF8E"/>
    <w:lvl w:ilvl="0" w:tplc="60540DA8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2F3372C2"/>
    <w:multiLevelType w:val="hybridMultilevel"/>
    <w:tmpl w:val="AAAC25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5288C"/>
    <w:multiLevelType w:val="hybridMultilevel"/>
    <w:tmpl w:val="7B40C9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E5597"/>
    <w:multiLevelType w:val="hybridMultilevel"/>
    <w:tmpl w:val="F828B5E8"/>
    <w:lvl w:ilvl="0" w:tplc="0D5E435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5250263"/>
    <w:multiLevelType w:val="hybridMultilevel"/>
    <w:tmpl w:val="FF502B90"/>
    <w:lvl w:ilvl="0" w:tplc="84CAA48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1FA4E1E"/>
    <w:multiLevelType w:val="hybridMultilevel"/>
    <w:tmpl w:val="57C8EAB2"/>
    <w:lvl w:ilvl="0" w:tplc="61B0F3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FE0996"/>
    <w:multiLevelType w:val="hybridMultilevel"/>
    <w:tmpl w:val="6B007CF6"/>
    <w:lvl w:ilvl="0" w:tplc="61B0F3E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2" w15:restartNumberingAfterBreak="0">
    <w:nsid w:val="47861411"/>
    <w:multiLevelType w:val="hybridMultilevel"/>
    <w:tmpl w:val="BAFE32D8"/>
    <w:lvl w:ilvl="0" w:tplc="C680D696">
      <w:start w:val="1"/>
      <w:numFmt w:val="lowerLetter"/>
      <w:pStyle w:val="Styl1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48174FD6"/>
    <w:multiLevelType w:val="hybridMultilevel"/>
    <w:tmpl w:val="32B010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1234C"/>
    <w:multiLevelType w:val="hybridMultilevel"/>
    <w:tmpl w:val="20022E20"/>
    <w:lvl w:ilvl="0" w:tplc="EFEEFEDE">
      <w:start w:val="3"/>
      <w:numFmt w:val="decimal"/>
      <w:lvlText w:val="%1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A439D8"/>
    <w:multiLevelType w:val="hybridMultilevel"/>
    <w:tmpl w:val="64987B48"/>
    <w:lvl w:ilvl="0" w:tplc="F7EA6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C149A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382F5B"/>
    <w:multiLevelType w:val="hybridMultilevel"/>
    <w:tmpl w:val="F932AAB8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50963FAD"/>
    <w:multiLevelType w:val="hybridMultilevel"/>
    <w:tmpl w:val="17A46F52"/>
    <w:lvl w:ilvl="0" w:tplc="1614750A">
      <w:start w:val="1"/>
      <w:numFmt w:val="lowerLetter"/>
      <w:lvlText w:val="%1)"/>
      <w:lvlJc w:val="left"/>
      <w:pPr>
        <w:tabs>
          <w:tab w:val="num" w:pos="1645"/>
        </w:tabs>
        <w:ind w:left="1645" w:hanging="397"/>
      </w:pPr>
    </w:lvl>
    <w:lvl w:ilvl="1" w:tplc="0405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8" w15:restartNumberingAfterBreak="0">
    <w:nsid w:val="574672D3"/>
    <w:multiLevelType w:val="hybridMultilevel"/>
    <w:tmpl w:val="22325C12"/>
    <w:lvl w:ilvl="0" w:tplc="F6A82F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075EC1"/>
    <w:multiLevelType w:val="hybridMultilevel"/>
    <w:tmpl w:val="A8C065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05032"/>
    <w:multiLevelType w:val="hybridMultilevel"/>
    <w:tmpl w:val="ACFA7B9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612C2BFF"/>
    <w:multiLevelType w:val="hybridMultilevel"/>
    <w:tmpl w:val="45DA14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240994"/>
    <w:multiLevelType w:val="hybridMultilevel"/>
    <w:tmpl w:val="3AF63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60A8C"/>
    <w:multiLevelType w:val="hybridMultilevel"/>
    <w:tmpl w:val="E102C4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D69FB"/>
    <w:multiLevelType w:val="hybridMultilevel"/>
    <w:tmpl w:val="46AC9C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EE38FA"/>
    <w:multiLevelType w:val="hybridMultilevel"/>
    <w:tmpl w:val="FB2A2CE4"/>
    <w:lvl w:ilvl="0" w:tplc="61B0F3E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713D0F6F"/>
    <w:multiLevelType w:val="hybridMultilevel"/>
    <w:tmpl w:val="6DC0EE64"/>
    <w:lvl w:ilvl="0" w:tplc="04050017">
      <w:start w:val="1"/>
      <w:numFmt w:val="lowerLetter"/>
      <w:lvlText w:val="%1)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71E36359"/>
    <w:multiLevelType w:val="hybridMultilevel"/>
    <w:tmpl w:val="1874A302"/>
    <w:lvl w:ilvl="0" w:tplc="1C149A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80F7A"/>
    <w:multiLevelType w:val="hybridMultilevel"/>
    <w:tmpl w:val="579C8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4"/>
  </w:num>
  <w:num w:numId="4">
    <w:abstractNumId w:val="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6"/>
  </w:num>
  <w:num w:numId="9">
    <w:abstractNumId w:val="24"/>
  </w:num>
  <w:num w:numId="10">
    <w:abstractNumId w:val="15"/>
  </w:num>
  <w:num w:numId="11">
    <w:abstractNumId w:val="1"/>
  </w:num>
  <w:num w:numId="12">
    <w:abstractNumId w:val="21"/>
  </w:num>
  <w:num w:numId="13">
    <w:abstractNumId w:val="27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2"/>
  </w:num>
  <w:num w:numId="21">
    <w:abstractNumId w:val="26"/>
  </w:num>
  <w:num w:numId="22">
    <w:abstractNumId w:val="10"/>
  </w:num>
  <w:num w:numId="23">
    <w:abstractNumId w:val="16"/>
  </w:num>
  <w:num w:numId="24">
    <w:abstractNumId w:val="2"/>
  </w:num>
  <w:num w:numId="25">
    <w:abstractNumId w:val="0"/>
  </w:num>
  <w:num w:numId="26">
    <w:abstractNumId w:val="5"/>
  </w:num>
  <w:num w:numId="27">
    <w:abstractNumId w:val="9"/>
  </w:num>
  <w:num w:numId="28">
    <w:abstractNumId w:val="19"/>
  </w:num>
  <w:num w:numId="29">
    <w:abstractNumId w:val="12"/>
  </w:num>
  <w:num w:numId="30">
    <w:abstractNumId w:val="12"/>
    <w:lvlOverride w:ilvl="0">
      <w:startOverride w:val="1"/>
    </w:lvlOverride>
  </w:num>
  <w:num w:numId="31">
    <w:abstractNumId w:val="18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C9"/>
    <w:rsid w:val="00075EF8"/>
    <w:rsid w:val="0016639B"/>
    <w:rsid w:val="002634D0"/>
    <w:rsid w:val="00315380"/>
    <w:rsid w:val="00370E96"/>
    <w:rsid w:val="003B20BD"/>
    <w:rsid w:val="00472A81"/>
    <w:rsid w:val="004D5E6A"/>
    <w:rsid w:val="004F64B6"/>
    <w:rsid w:val="00531B07"/>
    <w:rsid w:val="006A4F3B"/>
    <w:rsid w:val="00734ADD"/>
    <w:rsid w:val="00751DC9"/>
    <w:rsid w:val="00765D41"/>
    <w:rsid w:val="00793470"/>
    <w:rsid w:val="007B180C"/>
    <w:rsid w:val="007B6A6E"/>
    <w:rsid w:val="007C5ED6"/>
    <w:rsid w:val="007C7B04"/>
    <w:rsid w:val="00862805"/>
    <w:rsid w:val="00865814"/>
    <w:rsid w:val="00894714"/>
    <w:rsid w:val="008B565A"/>
    <w:rsid w:val="008D07B8"/>
    <w:rsid w:val="008D41E4"/>
    <w:rsid w:val="008F283F"/>
    <w:rsid w:val="0092249A"/>
    <w:rsid w:val="00923E0F"/>
    <w:rsid w:val="00930084"/>
    <w:rsid w:val="009B71C1"/>
    <w:rsid w:val="00AD3065"/>
    <w:rsid w:val="00AE016F"/>
    <w:rsid w:val="00AF7761"/>
    <w:rsid w:val="00B212D5"/>
    <w:rsid w:val="00B662B9"/>
    <w:rsid w:val="00C808B3"/>
    <w:rsid w:val="00C87C4C"/>
    <w:rsid w:val="00CD6503"/>
    <w:rsid w:val="00D326DA"/>
    <w:rsid w:val="00D35CC5"/>
    <w:rsid w:val="00D4002D"/>
    <w:rsid w:val="00DA4484"/>
    <w:rsid w:val="00DB3D14"/>
    <w:rsid w:val="00F1169D"/>
    <w:rsid w:val="00F3468F"/>
    <w:rsid w:val="00FB63B3"/>
    <w:rsid w:val="00FD103A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69D27"/>
  <w15:chartTrackingRefBased/>
  <w15:docId w15:val="{3093A678-B6EF-41B8-9BB7-35E950B7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776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B71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text">
    <w:name w:val="Tabulka text"/>
    <w:basedOn w:val="Normln"/>
    <w:rsid w:val="00075EF8"/>
    <w:pPr>
      <w:spacing w:before="120" w:after="120"/>
    </w:pPr>
    <w:rPr>
      <w:rFonts w:cs="Arial"/>
      <w:i/>
      <w:sz w:val="18"/>
      <w:szCs w:val="18"/>
    </w:rPr>
  </w:style>
  <w:style w:type="paragraph" w:customStyle="1" w:styleId="Odstavecseseznamem1">
    <w:name w:val="Odstavec se seznamem1"/>
    <w:basedOn w:val="Normln"/>
    <w:rsid w:val="002634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F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865814"/>
    <w:rPr>
      <w:color w:val="808080"/>
    </w:rPr>
  </w:style>
  <w:style w:type="paragraph" w:customStyle="1" w:styleId="Styl1">
    <w:name w:val="Styl1"/>
    <w:basedOn w:val="Normln"/>
    <w:qFormat/>
    <w:rsid w:val="00AF7761"/>
    <w:pPr>
      <w:numPr>
        <w:numId w:val="29"/>
      </w:numPr>
    </w:pPr>
    <w:rPr>
      <w:color w:val="000000"/>
      <w:shd w:val="clear" w:color="auto" w:fill="FFFFFF"/>
    </w:rPr>
  </w:style>
  <w:style w:type="character" w:customStyle="1" w:styleId="Nadpis1Char">
    <w:name w:val="Nadpis 1 Char"/>
    <w:basedOn w:val="Standardnpsmoodstavce"/>
    <w:link w:val="Nadpis1"/>
    <w:rsid w:val="00F3468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 přijímacímu řízení na magisterské studium – Stavební inženýrství – obor: Prostředí staveb</vt:lpstr>
    </vt:vector>
  </TitlesOfParts>
  <Company>VSB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 přijímacímu řízení na magisterské studium – Stavební inženýrství – obor: Prostředí staveb</dc:title>
  <dc:subject/>
  <dc:creator>FAST</dc:creator>
  <cp:keywords/>
  <dc:description/>
  <cp:lastModifiedBy>Šárka Černá</cp:lastModifiedBy>
  <cp:revision>4</cp:revision>
  <dcterms:created xsi:type="dcterms:W3CDTF">2019-01-07T09:21:00Z</dcterms:created>
  <dcterms:modified xsi:type="dcterms:W3CDTF">2019-01-07T09:54:00Z</dcterms:modified>
</cp:coreProperties>
</file>