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6FDE1" w14:textId="77777777" w:rsidR="00AB18B2" w:rsidRPr="00F91575" w:rsidRDefault="00AB18B2" w:rsidP="00971885">
      <w:pPr>
        <w:pStyle w:val="Nadpis1"/>
        <w:rPr>
          <w:rFonts w:ascii="Calibri" w:hAnsi="Calibri" w:cs="Calibri"/>
        </w:rPr>
      </w:pPr>
      <w:bookmarkStart w:id="0" w:name="_Toc44825638"/>
      <w:bookmarkStart w:id="1" w:name="_Toc39484156"/>
      <w:bookmarkStart w:id="2" w:name="_Toc14157265"/>
      <w:bookmarkStart w:id="3" w:name="_Toc11961026"/>
      <w:bookmarkStart w:id="4" w:name="_Toc11960090"/>
    </w:p>
    <w:p w14:paraId="1B46641A" w14:textId="77777777" w:rsidR="00884B7C" w:rsidRPr="00884B7C" w:rsidRDefault="00884B7C" w:rsidP="00884B7C">
      <w:pPr>
        <w:rPr>
          <w:rFonts w:ascii="Calibri" w:hAnsi="Calibri" w:cs="Calibri"/>
        </w:rPr>
      </w:pPr>
    </w:p>
    <w:p w14:paraId="767AF83B" w14:textId="77777777" w:rsidR="00884B7C" w:rsidRPr="005205E1" w:rsidRDefault="00884B7C" w:rsidP="00884B7C">
      <w:pPr>
        <w:jc w:val="right"/>
        <w:rPr>
          <w:rFonts w:ascii="Calibri" w:hAnsi="Calibri" w:cs="Calibri"/>
          <w:b/>
          <w:bCs/>
          <w:sz w:val="32"/>
          <w:szCs w:val="20"/>
        </w:rPr>
      </w:pPr>
      <w:r w:rsidRPr="005205E1">
        <w:rPr>
          <w:rFonts w:ascii="Calibri" w:hAnsi="Calibri" w:cs="Calibri"/>
          <w:b/>
          <w:bCs/>
          <w:sz w:val="32"/>
          <w:szCs w:val="20"/>
        </w:rPr>
        <w:t>Studentská vědecká a odborná činnost</w:t>
      </w:r>
    </w:p>
    <w:p w14:paraId="6691F7E0" w14:textId="39355E2C" w:rsidR="00884B7C" w:rsidRPr="008673D5" w:rsidRDefault="00884B7C" w:rsidP="00884B7C">
      <w:pPr>
        <w:jc w:val="right"/>
        <w:rPr>
          <w:rFonts w:ascii="Calibri" w:hAnsi="Calibri" w:cs="Calibri"/>
          <w:sz w:val="28"/>
          <w:szCs w:val="18"/>
        </w:rPr>
      </w:pPr>
      <w:r w:rsidRPr="008673D5">
        <w:rPr>
          <w:rFonts w:ascii="Calibri" w:hAnsi="Calibri" w:cs="Calibri"/>
          <w:sz w:val="28"/>
          <w:szCs w:val="18"/>
        </w:rPr>
        <w:t>Akademický rok</w:t>
      </w:r>
      <w:r w:rsidR="005205E1" w:rsidRPr="008673D5">
        <w:rPr>
          <w:rFonts w:ascii="Calibri" w:hAnsi="Calibri" w:cs="Calibri"/>
          <w:sz w:val="28"/>
          <w:szCs w:val="18"/>
        </w:rPr>
        <w:t xml:space="preserve"> </w:t>
      </w:r>
      <w:r w:rsidR="00DD4E4D" w:rsidRPr="008673D5">
        <w:rPr>
          <w:rFonts w:ascii="Calibri" w:hAnsi="Calibri" w:cs="Calibri"/>
          <w:sz w:val="28"/>
          <w:szCs w:val="18"/>
        </w:rPr>
        <w:t>202</w:t>
      </w:r>
      <w:r w:rsidR="007C7B6A">
        <w:rPr>
          <w:rFonts w:ascii="Calibri" w:hAnsi="Calibri" w:cs="Calibri"/>
          <w:sz w:val="28"/>
          <w:szCs w:val="18"/>
        </w:rPr>
        <w:t>5</w:t>
      </w:r>
      <w:r w:rsidR="00DD4E4D" w:rsidRPr="008673D5">
        <w:rPr>
          <w:rFonts w:ascii="Calibri" w:hAnsi="Calibri" w:cs="Calibri"/>
          <w:sz w:val="28"/>
          <w:szCs w:val="18"/>
        </w:rPr>
        <w:t>/202</w:t>
      </w:r>
      <w:r w:rsidR="007C7B6A">
        <w:rPr>
          <w:rFonts w:ascii="Calibri" w:hAnsi="Calibri" w:cs="Calibri"/>
          <w:sz w:val="28"/>
          <w:szCs w:val="18"/>
        </w:rPr>
        <w:t>6</w:t>
      </w:r>
    </w:p>
    <w:p w14:paraId="08DF43BD" w14:textId="77777777" w:rsidR="00884B7C" w:rsidRPr="00884B7C" w:rsidRDefault="00884B7C" w:rsidP="00884B7C">
      <w:pPr>
        <w:tabs>
          <w:tab w:val="left" w:pos="1440"/>
        </w:tabs>
        <w:rPr>
          <w:rFonts w:ascii="Calibri" w:hAnsi="Calibri" w:cs="Calibri"/>
        </w:rPr>
      </w:pPr>
    </w:p>
    <w:p w14:paraId="78366AB2" w14:textId="77777777" w:rsidR="00884B7C" w:rsidRPr="00884B7C" w:rsidRDefault="00884B7C" w:rsidP="00884B7C">
      <w:pPr>
        <w:tabs>
          <w:tab w:val="left" w:pos="1440"/>
        </w:tabs>
        <w:rPr>
          <w:rFonts w:ascii="Calibri" w:hAnsi="Calibri" w:cs="Calibri"/>
        </w:rPr>
      </w:pPr>
    </w:p>
    <w:p w14:paraId="5AA821FA" w14:textId="77777777" w:rsidR="00971885" w:rsidRPr="00F91575" w:rsidRDefault="00971885" w:rsidP="00971885">
      <w:pPr>
        <w:pStyle w:val="Nadpis1"/>
        <w:rPr>
          <w:rFonts w:ascii="Calibri" w:hAnsi="Calibri" w:cs="Calibri"/>
        </w:rPr>
      </w:pPr>
      <w:bookmarkStart w:id="5" w:name="_Hlk190767655"/>
      <w:r w:rsidRPr="00F91575">
        <w:rPr>
          <w:rFonts w:ascii="Calibri" w:hAnsi="Calibri" w:cs="Calibri"/>
        </w:rPr>
        <w:t>Automatizace posudku spolehlivost</w:t>
      </w:r>
      <w:r w:rsidR="0012560F" w:rsidRPr="00F91575">
        <w:rPr>
          <w:rFonts w:ascii="Calibri" w:hAnsi="Calibri" w:cs="Calibri"/>
        </w:rPr>
        <w:t>i</w:t>
      </w:r>
      <w:r w:rsidR="00AD5D57">
        <w:rPr>
          <w:rFonts w:ascii="Calibri" w:hAnsi="Calibri" w:cs="Calibri"/>
        </w:rPr>
        <w:br/>
      </w:r>
      <w:r w:rsidR="0012560F" w:rsidRPr="00F91575">
        <w:rPr>
          <w:rFonts w:ascii="Calibri" w:hAnsi="Calibri" w:cs="Calibri"/>
        </w:rPr>
        <w:t>ocelových halových konstrukcí</w:t>
      </w:r>
      <w:bookmarkEnd w:id="5"/>
    </w:p>
    <w:p w14:paraId="7F2C62A3" w14:textId="77777777" w:rsidR="00971885" w:rsidRDefault="00971885" w:rsidP="00971885">
      <w:pPr>
        <w:jc w:val="both"/>
        <w:rPr>
          <w:rFonts w:ascii="Calibri" w:hAnsi="Calibri" w:cs="Calibri"/>
        </w:rPr>
      </w:pPr>
    </w:p>
    <w:p w14:paraId="64D0F9DA" w14:textId="77777777" w:rsidR="002772F5" w:rsidRPr="00F91575" w:rsidRDefault="002772F5" w:rsidP="00971885">
      <w:pPr>
        <w:jc w:val="both"/>
        <w:rPr>
          <w:rFonts w:ascii="Calibri" w:hAnsi="Calibri" w:cs="Calibri"/>
        </w:rPr>
      </w:pPr>
    </w:p>
    <w:p w14:paraId="400E1D1A" w14:textId="77777777" w:rsidR="005205E1" w:rsidRPr="005205E1" w:rsidRDefault="005205E1" w:rsidP="005205E1">
      <w:pPr>
        <w:tabs>
          <w:tab w:val="right" w:pos="9070"/>
        </w:tabs>
        <w:jc w:val="both"/>
        <w:rPr>
          <w:rFonts w:ascii="Calibri" w:hAnsi="Calibri" w:cs="Calibri"/>
        </w:rPr>
      </w:pPr>
      <w:r w:rsidRPr="005205E1">
        <w:rPr>
          <w:rFonts w:ascii="Calibri" w:hAnsi="Calibri" w:cs="Calibri"/>
          <w:b/>
        </w:rPr>
        <w:t>Řešitel:</w:t>
      </w:r>
      <w:r w:rsidRPr="005205E1">
        <w:rPr>
          <w:rFonts w:ascii="Calibri" w:hAnsi="Calibri" w:cs="Calibri"/>
        </w:rPr>
        <w:tab/>
      </w:r>
      <w:r w:rsidRPr="005205E1">
        <w:rPr>
          <w:rFonts w:ascii="Calibri" w:hAnsi="Calibri" w:cs="Calibri"/>
          <w:b/>
        </w:rPr>
        <w:t>František NOVÁK</w:t>
      </w:r>
      <w:r w:rsidRPr="005205E1">
        <w:rPr>
          <w:rFonts w:ascii="Calibri" w:hAnsi="Calibri" w:cs="Calibri"/>
        </w:rPr>
        <w:t xml:space="preserve">, </w:t>
      </w:r>
      <w:r w:rsidR="00214AE7" w:rsidRPr="001E387D">
        <w:rPr>
          <w:rFonts w:ascii="Calibri" w:hAnsi="Calibri" w:cs="Calibri"/>
        </w:rPr>
        <w:t>V</w:t>
      </w:r>
      <w:r w:rsidR="00214AE7">
        <w:rPr>
          <w:rFonts w:ascii="Calibri" w:hAnsi="Calibri" w:cs="Calibri"/>
        </w:rPr>
        <w:t>B</w:t>
      </w:r>
      <w:r w:rsidR="002270CC">
        <w:rPr>
          <w:rFonts w:ascii="Calibri" w:hAnsi="Calibri" w:cs="Calibri"/>
        </w:rPr>
        <w:t>4BKS01</w:t>
      </w:r>
    </w:p>
    <w:p w14:paraId="787F406A" w14:textId="77777777" w:rsidR="005205E1" w:rsidRPr="005205E1" w:rsidRDefault="005205E1" w:rsidP="005205E1">
      <w:pPr>
        <w:pStyle w:val="Resitele"/>
        <w:tabs>
          <w:tab w:val="right" w:pos="9070"/>
        </w:tabs>
        <w:jc w:val="both"/>
        <w:rPr>
          <w:rFonts w:ascii="Calibri" w:hAnsi="Calibri" w:cs="Calibri"/>
        </w:rPr>
      </w:pPr>
      <w:r w:rsidRPr="005205E1">
        <w:rPr>
          <w:rFonts w:ascii="Calibri" w:hAnsi="Calibri" w:cs="Calibri"/>
        </w:rPr>
        <w:t xml:space="preserve"> </w:t>
      </w:r>
      <w:r w:rsidRPr="005205E1">
        <w:rPr>
          <w:rFonts w:ascii="Calibri" w:hAnsi="Calibri" w:cs="Calibri"/>
        </w:rPr>
        <w:tab/>
      </w:r>
      <w:r w:rsidR="001E387D" w:rsidRPr="005205E1">
        <w:rPr>
          <w:rFonts w:ascii="Calibri" w:hAnsi="Calibri" w:cs="Calibri"/>
        </w:rPr>
        <w:t>VŠB-TUO</w:t>
      </w:r>
      <w:r w:rsidRPr="005205E1">
        <w:rPr>
          <w:rFonts w:ascii="Calibri" w:hAnsi="Calibri" w:cs="Calibri"/>
        </w:rPr>
        <w:t xml:space="preserve">, Fakulta stavební </w:t>
      </w:r>
    </w:p>
    <w:p w14:paraId="44D717C5" w14:textId="77777777" w:rsidR="00FC4E5D" w:rsidRDefault="00FC4E5D" w:rsidP="005205E1">
      <w:pPr>
        <w:pStyle w:val="Resitele"/>
        <w:tabs>
          <w:tab w:val="right" w:pos="9070"/>
        </w:tabs>
        <w:jc w:val="both"/>
        <w:rPr>
          <w:rFonts w:ascii="Calibri" w:hAnsi="Calibri" w:cs="Calibri"/>
          <w:b/>
        </w:rPr>
      </w:pPr>
    </w:p>
    <w:p w14:paraId="0AB7C4C0" w14:textId="77777777" w:rsidR="005205E1" w:rsidRPr="005205E1" w:rsidRDefault="00214AE7" w:rsidP="005205E1">
      <w:pPr>
        <w:pStyle w:val="Resitele"/>
        <w:tabs>
          <w:tab w:val="right" w:pos="907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Sekce</w:t>
      </w:r>
      <w:r w:rsidR="005205E1" w:rsidRPr="005205E1">
        <w:rPr>
          <w:rFonts w:ascii="Calibri" w:hAnsi="Calibri" w:cs="Calibri"/>
          <w:b/>
        </w:rPr>
        <w:t>:</w:t>
      </w:r>
      <w:r w:rsidR="005205E1" w:rsidRPr="005205E1">
        <w:rPr>
          <w:rFonts w:ascii="Calibri" w:hAnsi="Calibri" w:cs="Calibri"/>
          <w:b/>
        </w:rPr>
        <w:tab/>
      </w:r>
      <w:r w:rsidRPr="00214AE7">
        <w:rPr>
          <w:rFonts w:ascii="Calibri" w:hAnsi="Calibri" w:cs="Calibri"/>
        </w:rPr>
        <w:t>Inženýrské konstrukce</w:t>
      </w:r>
    </w:p>
    <w:p w14:paraId="4703A79B" w14:textId="77777777" w:rsidR="00FC4E5D" w:rsidRDefault="00FC4E5D" w:rsidP="005205E1">
      <w:pPr>
        <w:pStyle w:val="Resitele"/>
        <w:tabs>
          <w:tab w:val="right" w:pos="9070"/>
        </w:tabs>
        <w:jc w:val="both"/>
        <w:rPr>
          <w:rFonts w:ascii="Calibri" w:hAnsi="Calibri" w:cs="Calibri"/>
          <w:b/>
        </w:rPr>
      </w:pPr>
    </w:p>
    <w:p w14:paraId="7241C570" w14:textId="77777777" w:rsidR="005205E1" w:rsidRPr="002D3C6C" w:rsidRDefault="005205E1" w:rsidP="005205E1">
      <w:pPr>
        <w:pStyle w:val="Resitele"/>
        <w:tabs>
          <w:tab w:val="right" w:pos="9070"/>
        </w:tabs>
        <w:jc w:val="both"/>
        <w:rPr>
          <w:rFonts w:ascii="Calibri" w:hAnsi="Calibri" w:cs="Calibri"/>
          <w:b/>
          <w:bCs/>
        </w:rPr>
      </w:pPr>
      <w:r w:rsidRPr="005205E1">
        <w:rPr>
          <w:rFonts w:ascii="Calibri" w:hAnsi="Calibri" w:cs="Calibri"/>
          <w:b/>
        </w:rPr>
        <w:t>Odborný konzultant:</w:t>
      </w:r>
      <w:r w:rsidRPr="005205E1">
        <w:rPr>
          <w:rFonts w:ascii="Calibri" w:hAnsi="Calibri" w:cs="Calibri"/>
        </w:rPr>
        <w:tab/>
      </w:r>
      <w:r w:rsidRPr="002D3C6C">
        <w:rPr>
          <w:rFonts w:ascii="Calibri" w:hAnsi="Calibri" w:cs="Calibri"/>
          <w:b/>
          <w:bCs/>
        </w:rPr>
        <w:t>doc. Ing. Křivý Vít, Ph.D.</w:t>
      </w:r>
    </w:p>
    <w:p w14:paraId="60405B9D" w14:textId="77777777" w:rsidR="005205E1" w:rsidRPr="005205E1" w:rsidRDefault="005205E1" w:rsidP="005205E1">
      <w:pPr>
        <w:pStyle w:val="Resitele"/>
        <w:tabs>
          <w:tab w:val="right" w:pos="9070"/>
        </w:tabs>
        <w:jc w:val="both"/>
        <w:rPr>
          <w:rFonts w:ascii="Calibri" w:hAnsi="Calibri" w:cs="Calibri"/>
        </w:rPr>
      </w:pPr>
      <w:r w:rsidRPr="005205E1">
        <w:rPr>
          <w:rFonts w:ascii="Calibri" w:hAnsi="Calibri" w:cs="Calibri"/>
        </w:rPr>
        <w:t xml:space="preserve"> </w:t>
      </w:r>
      <w:r w:rsidRPr="005205E1">
        <w:rPr>
          <w:rFonts w:ascii="Calibri" w:hAnsi="Calibri" w:cs="Calibri"/>
        </w:rPr>
        <w:tab/>
        <w:t xml:space="preserve">VŠB-TUO, Katedra konstrukcí </w:t>
      </w:r>
    </w:p>
    <w:tbl>
      <w:tblPr>
        <w:tblW w:w="0" w:type="auto"/>
        <w:tblInd w:w="-38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0"/>
      </w:tblGrid>
      <w:tr w:rsidR="00971885" w:rsidRPr="00F91575" w14:paraId="582DB81D" w14:textId="77777777">
        <w:tc>
          <w:tcPr>
            <w:tcW w:w="9210" w:type="dxa"/>
            <w:tcBorders>
              <w:bottom w:val="single" w:sz="4" w:space="0" w:color="auto"/>
            </w:tcBorders>
          </w:tcPr>
          <w:p w14:paraId="20076EAD" w14:textId="77777777" w:rsidR="00971885" w:rsidRPr="00F91575" w:rsidRDefault="00971885" w:rsidP="00971885">
            <w:pPr>
              <w:jc w:val="both"/>
              <w:rPr>
                <w:rFonts w:ascii="Calibri" w:hAnsi="Calibri" w:cs="Calibri"/>
                <w:b/>
                <w:sz w:val="6"/>
              </w:rPr>
            </w:pPr>
            <w:r w:rsidRPr="00F91575">
              <w:rPr>
                <w:rFonts w:ascii="Calibri" w:hAnsi="Calibri" w:cs="Calibri"/>
                <w:b/>
                <w:sz w:val="6"/>
              </w:rPr>
              <w:t xml:space="preserve">       </w:t>
            </w:r>
          </w:p>
        </w:tc>
      </w:tr>
    </w:tbl>
    <w:p w14:paraId="6CFD257F" w14:textId="77777777" w:rsidR="00971885" w:rsidRPr="00F91575" w:rsidRDefault="00971885" w:rsidP="0012560F">
      <w:pPr>
        <w:pStyle w:val="Nadpis2"/>
        <w:numPr>
          <w:ilvl w:val="0"/>
          <w:numId w:val="0"/>
        </w:numPr>
        <w:spacing w:before="360" w:after="240"/>
        <w:rPr>
          <w:rFonts w:ascii="Calibri" w:hAnsi="Calibri" w:cs="Calibri"/>
        </w:rPr>
      </w:pPr>
      <w:bookmarkStart w:id="6" w:name="_Toc14157268"/>
      <w:bookmarkStart w:id="7" w:name="_Toc34446983"/>
      <w:r w:rsidRPr="00F91575">
        <w:rPr>
          <w:rFonts w:ascii="Calibri" w:hAnsi="Calibri" w:cs="Calibri"/>
        </w:rPr>
        <w:t>Anotace</w:t>
      </w:r>
      <w:bookmarkEnd w:id="6"/>
      <w:bookmarkEnd w:id="7"/>
    </w:p>
    <w:p w14:paraId="469467BB" w14:textId="77777777" w:rsidR="00971885" w:rsidRPr="00F91575" w:rsidRDefault="00C66758" w:rsidP="00975963">
      <w:pPr>
        <w:ind w:firstLine="284"/>
        <w:jc w:val="both"/>
        <w:rPr>
          <w:rFonts w:ascii="Calibri" w:hAnsi="Calibri" w:cs="Calibri"/>
        </w:rPr>
      </w:pPr>
      <w:bookmarkStart w:id="8" w:name="_Hlk98830540"/>
      <w:r w:rsidRPr="00C66758">
        <w:rPr>
          <w:rFonts w:ascii="Calibri" w:hAnsi="Calibri" w:cs="Calibri"/>
        </w:rPr>
        <w:t>Abstrakt práce v mateřském jazyce (český nebo slovenský jazyk).</w:t>
      </w:r>
      <w:r>
        <w:rPr>
          <w:rFonts w:ascii="Calibri" w:hAnsi="Calibri" w:cs="Calibri"/>
        </w:rPr>
        <w:t xml:space="preserve"> </w:t>
      </w:r>
      <w:r w:rsidR="0012560F" w:rsidRPr="00F91575">
        <w:rPr>
          <w:rFonts w:ascii="Calibri" w:hAnsi="Calibri" w:cs="Calibri"/>
        </w:rPr>
        <w:t xml:space="preserve">Text bude psán fontem </w:t>
      </w:r>
      <w:r w:rsidR="005205E1" w:rsidRPr="00F91575">
        <w:rPr>
          <w:rFonts w:ascii="Calibri" w:hAnsi="Calibri" w:cs="Calibri"/>
        </w:rPr>
        <w:t>Calibri</w:t>
      </w:r>
      <w:r w:rsidR="0012560F" w:rsidRPr="00F91575">
        <w:rPr>
          <w:rFonts w:ascii="Calibri" w:hAnsi="Calibri" w:cs="Calibri"/>
        </w:rPr>
        <w:t xml:space="preserve">, velikost 12 b., se zarovnáním do bloku a s odsazením prvního řádku o </w:t>
      </w:r>
      <w:r w:rsidR="00975963">
        <w:rPr>
          <w:rFonts w:ascii="Calibri" w:hAnsi="Calibri" w:cs="Calibri"/>
        </w:rPr>
        <w:t>0,5</w:t>
      </w:r>
      <w:r w:rsidR="0012560F" w:rsidRPr="00F91575">
        <w:rPr>
          <w:rFonts w:ascii="Calibri" w:hAnsi="Calibri" w:cs="Calibri"/>
        </w:rPr>
        <w:t xml:space="preserve"> cm. Nadpis</w:t>
      </w:r>
      <w:r w:rsidR="00BB7D87" w:rsidRPr="00F91575">
        <w:rPr>
          <w:rFonts w:ascii="Calibri" w:hAnsi="Calibri" w:cs="Calibri"/>
        </w:rPr>
        <w:t xml:space="preserve"> „Anotace“ bude psán</w:t>
      </w:r>
      <w:r w:rsidR="0012560F" w:rsidRPr="00F91575">
        <w:rPr>
          <w:rFonts w:ascii="Calibri" w:hAnsi="Calibri" w:cs="Calibri"/>
        </w:rPr>
        <w:t xml:space="preserve"> ve fontu </w:t>
      </w:r>
      <w:r w:rsidR="005205E1" w:rsidRPr="00F91575">
        <w:rPr>
          <w:rFonts w:ascii="Calibri" w:hAnsi="Calibri" w:cs="Calibri"/>
        </w:rPr>
        <w:t>Calibri</w:t>
      </w:r>
      <w:r w:rsidR="0012560F" w:rsidRPr="00F91575">
        <w:rPr>
          <w:rFonts w:ascii="Calibri" w:hAnsi="Calibri" w:cs="Calibri"/>
        </w:rPr>
        <w:t xml:space="preserve"> tučné (bold), velikosti 14</w:t>
      </w:r>
      <w:r w:rsidR="005205E1" w:rsidRPr="00F91575">
        <w:rPr>
          <w:rFonts w:ascii="Calibri" w:hAnsi="Calibri" w:cs="Calibri"/>
        </w:rPr>
        <w:t> </w:t>
      </w:r>
      <w:r w:rsidR="0012560F" w:rsidRPr="00F91575">
        <w:rPr>
          <w:rFonts w:ascii="Calibri" w:hAnsi="Calibri" w:cs="Calibri"/>
        </w:rPr>
        <w:t>b., zarovnání do bloku, před nadpisem bude mezera 18 b., za nadpisem mezera 12 b.</w:t>
      </w:r>
    </w:p>
    <w:bookmarkEnd w:id="8"/>
    <w:p w14:paraId="465C4EAB" w14:textId="77777777" w:rsidR="00971885" w:rsidRPr="00F91575" w:rsidRDefault="00971885" w:rsidP="0012560F">
      <w:pPr>
        <w:pStyle w:val="Nadpis2"/>
        <w:numPr>
          <w:ilvl w:val="0"/>
          <w:numId w:val="0"/>
        </w:numPr>
        <w:spacing w:before="360" w:after="240"/>
        <w:ind w:left="431" w:hanging="431"/>
        <w:jc w:val="both"/>
        <w:rPr>
          <w:rFonts w:ascii="Calibri" w:hAnsi="Calibri" w:cs="Calibri"/>
          <w:lang w:val="en-GB"/>
        </w:rPr>
      </w:pPr>
      <w:r w:rsidRPr="00F91575">
        <w:rPr>
          <w:rFonts w:ascii="Calibri" w:hAnsi="Calibri" w:cs="Calibri"/>
          <w:lang w:val="en-GB"/>
        </w:rPr>
        <w:t>Annotation</w:t>
      </w:r>
    </w:p>
    <w:p w14:paraId="5E42D8E0" w14:textId="77777777" w:rsidR="0012560F" w:rsidRPr="00F91575" w:rsidRDefault="00C66758" w:rsidP="00BB7D87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lang w:val="en-GB"/>
        </w:rPr>
      </w:pPr>
      <w:bookmarkStart w:id="9" w:name="_Hlk98830547"/>
      <w:r w:rsidRPr="00CA6019">
        <w:rPr>
          <w:rFonts w:ascii="Calibri" w:hAnsi="Calibri" w:cs="Calibri"/>
          <w:lang w:val="en-GB"/>
        </w:rPr>
        <w:t xml:space="preserve">Abstract in English (GB). </w:t>
      </w:r>
      <w:bookmarkEnd w:id="0"/>
      <w:bookmarkEnd w:id="1"/>
      <w:bookmarkEnd w:id="2"/>
      <w:bookmarkEnd w:id="3"/>
      <w:bookmarkEnd w:id="4"/>
      <w:bookmarkEnd w:id="9"/>
      <w:r w:rsidRPr="00CA6019">
        <w:rPr>
          <w:rFonts w:ascii="Calibri" w:hAnsi="Calibri" w:cs="Calibri"/>
          <w:lang w:val="en-GB"/>
        </w:rPr>
        <w:t xml:space="preserve">The text will be written in Calibri font, size 12 pt., Aligned to the block and with an indentation of the first line by </w:t>
      </w:r>
      <w:r w:rsidR="00975963">
        <w:rPr>
          <w:rFonts w:ascii="Calibri" w:hAnsi="Calibri" w:cs="Calibri"/>
          <w:lang w:val="en-GB"/>
        </w:rPr>
        <w:t>0,5</w:t>
      </w:r>
      <w:r w:rsidRPr="00CA6019">
        <w:rPr>
          <w:rFonts w:ascii="Calibri" w:hAnsi="Calibri" w:cs="Calibri"/>
          <w:lang w:val="en-GB"/>
        </w:rPr>
        <w:t xml:space="preserve"> cm. The title "Annotation" will be written in Calibri bold, size 14 points, block alignment, the title will be preceded by a space of 18 points, followed by a space of 12 points.</w:t>
      </w:r>
    </w:p>
    <w:sectPr w:rsidR="0012560F" w:rsidRPr="00F91575" w:rsidSect="00E3127F">
      <w:headerReference w:type="default" r:id="rId8"/>
      <w:pgSz w:w="11906" w:h="16838" w:code="9"/>
      <w:pgMar w:top="2098" w:right="1418" w:bottom="1418" w:left="1418" w:header="709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6935C" w14:textId="77777777" w:rsidR="00D40628" w:rsidRDefault="00D40628">
      <w:r>
        <w:separator/>
      </w:r>
    </w:p>
  </w:endnote>
  <w:endnote w:type="continuationSeparator" w:id="0">
    <w:p w14:paraId="53CA3588" w14:textId="77777777" w:rsidR="00D40628" w:rsidRDefault="00D40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FD751" w14:textId="77777777" w:rsidR="00D40628" w:rsidRDefault="00D40628">
      <w:r>
        <w:separator/>
      </w:r>
    </w:p>
  </w:footnote>
  <w:footnote w:type="continuationSeparator" w:id="0">
    <w:p w14:paraId="5BD5FCC2" w14:textId="77777777" w:rsidR="00D40628" w:rsidRDefault="00D406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8C24D" w14:textId="77777777" w:rsidR="008051C0" w:rsidRDefault="008051C0">
    <w:pPr>
      <w:framePr w:hSpace="141" w:wrap="auto" w:vAnchor="page" w:hAnchor="page" w:x="1846" w:y="569"/>
    </w:pPr>
  </w:p>
  <w:p w14:paraId="2132EAA0" w14:textId="27B85578" w:rsidR="003D134B" w:rsidRDefault="008673D5" w:rsidP="00884B7C">
    <w:pPr>
      <w:pStyle w:val="Zhlav"/>
      <w:jc w:val="center"/>
      <w:rPr>
        <w:sz w:val="20"/>
      </w:rPr>
    </w:pPr>
    <w:r>
      <w:rPr>
        <w:b/>
        <w:noProof/>
        <w:spacing w:val="20"/>
        <w:sz w:val="28"/>
      </w:rPr>
      <w:drawing>
        <wp:anchor distT="0" distB="0" distL="114300" distR="114300" simplePos="0" relativeHeight="251657728" behindDoc="0" locked="0" layoutInCell="1" allowOverlap="1" wp14:anchorId="48229204" wp14:editId="59F50471">
          <wp:simplePos x="0" y="0"/>
          <wp:positionH relativeFrom="column">
            <wp:posOffset>-45085</wp:posOffset>
          </wp:positionH>
          <wp:positionV relativeFrom="paragraph">
            <wp:posOffset>451485</wp:posOffset>
          </wp:positionV>
          <wp:extent cx="2630805" cy="601345"/>
          <wp:effectExtent l="0" t="0" r="0" b="0"/>
          <wp:wrapNone/>
          <wp:docPr id="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0805" cy="601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2700">
      <w:rPr>
        <w:sz w:val="20"/>
      </w:rPr>
      <w:t xml:space="preserve"> </w:t>
    </w:r>
  </w:p>
  <w:p w14:paraId="395FD045" w14:textId="77777777" w:rsidR="008051C0" w:rsidRDefault="008051C0">
    <w:pPr>
      <w:pStyle w:val="Zpat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73731"/>
    <w:multiLevelType w:val="hybridMultilevel"/>
    <w:tmpl w:val="C6065358"/>
    <w:lvl w:ilvl="0" w:tplc="FFFFFFFF">
      <w:start w:val="1"/>
      <w:numFmt w:val="bullet"/>
      <w:pStyle w:val="Odrky"/>
      <w:lvlText w:val="-"/>
      <w:lvlJc w:val="left"/>
      <w:pPr>
        <w:tabs>
          <w:tab w:val="num" w:pos="1440"/>
        </w:tabs>
        <w:ind w:left="1437" w:hanging="357"/>
      </w:pPr>
      <w:rPr>
        <w:rFonts w:ascii="Times New Roman" w:hAnsi="Times New Roman" w:cs="Times New Roman"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D5E75E5"/>
    <w:multiLevelType w:val="multilevel"/>
    <w:tmpl w:val="792C15C6"/>
    <w:lvl w:ilvl="0">
      <w:start w:val="1"/>
      <w:numFmt w:val="decimal"/>
      <w:pStyle w:val="Nadpis2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3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128116960">
    <w:abstractNumId w:val="1"/>
  </w:num>
  <w:num w:numId="2" w16cid:durableId="4738362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75C"/>
    <w:rsid w:val="00044251"/>
    <w:rsid w:val="0012560F"/>
    <w:rsid w:val="001B13CF"/>
    <w:rsid w:val="001E387D"/>
    <w:rsid w:val="00214AE7"/>
    <w:rsid w:val="002270CC"/>
    <w:rsid w:val="00240163"/>
    <w:rsid w:val="002772F5"/>
    <w:rsid w:val="002937CE"/>
    <w:rsid w:val="002D3C6C"/>
    <w:rsid w:val="002F221B"/>
    <w:rsid w:val="003276F0"/>
    <w:rsid w:val="003D134B"/>
    <w:rsid w:val="004A681D"/>
    <w:rsid w:val="004D204C"/>
    <w:rsid w:val="005205E1"/>
    <w:rsid w:val="00550CCF"/>
    <w:rsid w:val="005D2B7D"/>
    <w:rsid w:val="00611512"/>
    <w:rsid w:val="0066412C"/>
    <w:rsid w:val="00667F41"/>
    <w:rsid w:val="006845CD"/>
    <w:rsid w:val="006C7494"/>
    <w:rsid w:val="006F2700"/>
    <w:rsid w:val="00711085"/>
    <w:rsid w:val="0076375C"/>
    <w:rsid w:val="00786809"/>
    <w:rsid w:val="007C0CEF"/>
    <w:rsid w:val="007C7B6A"/>
    <w:rsid w:val="008051C0"/>
    <w:rsid w:val="00854859"/>
    <w:rsid w:val="008673D5"/>
    <w:rsid w:val="00884B7C"/>
    <w:rsid w:val="00887D30"/>
    <w:rsid w:val="00913859"/>
    <w:rsid w:val="00971885"/>
    <w:rsid w:val="00975963"/>
    <w:rsid w:val="00986407"/>
    <w:rsid w:val="009D254E"/>
    <w:rsid w:val="009F4189"/>
    <w:rsid w:val="00A1546A"/>
    <w:rsid w:val="00AB18B2"/>
    <w:rsid w:val="00AC3210"/>
    <w:rsid w:val="00AC6847"/>
    <w:rsid w:val="00AD5D57"/>
    <w:rsid w:val="00B81ECF"/>
    <w:rsid w:val="00BB7D87"/>
    <w:rsid w:val="00C116B2"/>
    <w:rsid w:val="00C1173B"/>
    <w:rsid w:val="00C345BE"/>
    <w:rsid w:val="00C66758"/>
    <w:rsid w:val="00CA6019"/>
    <w:rsid w:val="00CC0CC8"/>
    <w:rsid w:val="00D25A39"/>
    <w:rsid w:val="00D40628"/>
    <w:rsid w:val="00DD4E4D"/>
    <w:rsid w:val="00E137D5"/>
    <w:rsid w:val="00E3127F"/>
    <w:rsid w:val="00E44307"/>
    <w:rsid w:val="00E93550"/>
    <w:rsid w:val="00EA6B46"/>
    <w:rsid w:val="00EB5B05"/>
    <w:rsid w:val="00F47E2F"/>
    <w:rsid w:val="00F74A60"/>
    <w:rsid w:val="00F91575"/>
    <w:rsid w:val="00FC4E5D"/>
    <w:rsid w:val="00FF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BC91CA"/>
  <w15:chartTrackingRefBased/>
  <w15:docId w15:val="{E696BD92-231E-4241-8DE1-6409DD833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caps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numId w:val="1"/>
      </w:numPr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1"/>
        <w:numId w:val="1"/>
      </w:numPr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line="360" w:lineRule="auto"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pPr>
      <w:keepNext/>
      <w:spacing w:line="360" w:lineRule="auto"/>
      <w:jc w:val="center"/>
      <w:outlineLvl w:val="4"/>
    </w:pPr>
    <w:rPr>
      <w:b/>
      <w:bCs/>
      <w:i/>
      <w:iCs/>
      <w:sz w:val="32"/>
      <w:szCs w:val="32"/>
    </w:rPr>
  </w:style>
  <w:style w:type="paragraph" w:styleId="Nadpis6">
    <w:name w:val="heading 6"/>
    <w:basedOn w:val="Normln"/>
    <w:next w:val="Normln"/>
    <w:qFormat/>
    <w:pPr>
      <w:keepNext/>
      <w:spacing w:line="360" w:lineRule="auto"/>
      <w:jc w:val="center"/>
      <w:outlineLvl w:val="5"/>
    </w:pPr>
    <w:rPr>
      <w:b/>
      <w:bCs/>
      <w:sz w:val="32"/>
      <w:szCs w:val="32"/>
    </w:rPr>
  </w:style>
  <w:style w:type="paragraph" w:styleId="Nadpis7">
    <w:name w:val="heading 7"/>
    <w:basedOn w:val="Normln"/>
    <w:next w:val="Normln"/>
    <w:qFormat/>
    <w:pPr>
      <w:keepNext/>
      <w:spacing w:line="360" w:lineRule="auto"/>
      <w:ind w:right="284"/>
      <w:jc w:val="center"/>
      <w:outlineLvl w:val="6"/>
    </w:pPr>
    <w:rPr>
      <w:b/>
      <w:bCs/>
      <w:sz w:val="28"/>
      <w:szCs w:val="28"/>
    </w:rPr>
  </w:style>
  <w:style w:type="paragraph" w:styleId="Nadpis8">
    <w:name w:val="heading 8"/>
    <w:basedOn w:val="Normln"/>
    <w:next w:val="Normln"/>
    <w:qFormat/>
    <w:pPr>
      <w:keepNext/>
      <w:spacing w:line="360" w:lineRule="auto"/>
      <w:jc w:val="center"/>
      <w:outlineLvl w:val="7"/>
    </w:pPr>
    <w:rPr>
      <w:b/>
      <w:bCs/>
      <w:sz w:val="32"/>
      <w:szCs w:val="32"/>
      <w:u w:val="single"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b/>
      <w:bCs/>
      <w:sz w:val="52"/>
      <w:szCs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firstLine="708"/>
      <w:jc w:val="both"/>
    </w:pPr>
  </w:style>
  <w:style w:type="paragraph" w:styleId="Obsah1">
    <w:name w:val="toc 1"/>
    <w:basedOn w:val="Normln"/>
    <w:next w:val="Normln"/>
    <w:autoRedefine/>
    <w:semiHidden/>
    <w:pPr>
      <w:tabs>
        <w:tab w:val="right" w:leader="underscore" w:pos="9060"/>
      </w:tabs>
      <w:spacing w:before="120"/>
    </w:pPr>
    <w:rPr>
      <w:b/>
      <w:bCs/>
      <w:i/>
      <w:iCs/>
      <w:caps/>
      <w:noProof/>
    </w:rPr>
  </w:style>
  <w:style w:type="paragraph" w:styleId="Obsah3">
    <w:name w:val="toc 3"/>
    <w:basedOn w:val="Normln"/>
    <w:next w:val="Normln"/>
    <w:autoRedefine/>
    <w:semiHidden/>
    <w:pPr>
      <w:ind w:left="480"/>
    </w:pPr>
  </w:style>
  <w:style w:type="paragraph" w:styleId="Obsah2">
    <w:name w:val="toc 2"/>
    <w:basedOn w:val="Normln"/>
    <w:next w:val="Normln"/>
    <w:autoRedefine/>
    <w:semiHidden/>
    <w:pPr>
      <w:spacing w:before="120"/>
      <w:ind w:left="240"/>
    </w:pPr>
    <w:rPr>
      <w:b/>
      <w:bCs/>
    </w:rPr>
  </w:style>
  <w:style w:type="paragraph" w:styleId="Obsah4">
    <w:name w:val="toc 4"/>
    <w:basedOn w:val="Normln"/>
    <w:next w:val="Normln"/>
    <w:autoRedefine/>
    <w:semiHidden/>
    <w:pPr>
      <w:ind w:left="720"/>
    </w:pPr>
  </w:style>
  <w:style w:type="paragraph" w:styleId="Obsah5">
    <w:name w:val="toc 5"/>
    <w:basedOn w:val="Normln"/>
    <w:next w:val="Normln"/>
    <w:autoRedefine/>
    <w:semiHidden/>
    <w:pPr>
      <w:ind w:left="960"/>
    </w:pPr>
  </w:style>
  <w:style w:type="paragraph" w:styleId="Obsah6">
    <w:name w:val="toc 6"/>
    <w:basedOn w:val="Normln"/>
    <w:next w:val="Normln"/>
    <w:autoRedefine/>
    <w:semiHidden/>
    <w:pPr>
      <w:ind w:left="1200"/>
    </w:pPr>
  </w:style>
  <w:style w:type="paragraph" w:styleId="Obsah7">
    <w:name w:val="toc 7"/>
    <w:basedOn w:val="Normln"/>
    <w:next w:val="Normln"/>
    <w:autoRedefine/>
    <w:semiHidden/>
    <w:pPr>
      <w:ind w:left="1440"/>
    </w:pPr>
  </w:style>
  <w:style w:type="character" w:styleId="slostrnky">
    <w:name w:val="page number"/>
    <w:rPr>
      <w:rFonts w:ascii="Arial" w:hAnsi="Arial" w:cs="Arial"/>
      <w:sz w:val="24"/>
      <w:szCs w:val="24"/>
    </w:rPr>
  </w:style>
  <w:style w:type="paragraph" w:styleId="Obsah8">
    <w:name w:val="toc 8"/>
    <w:basedOn w:val="Normln"/>
    <w:next w:val="Normln"/>
    <w:autoRedefine/>
    <w:semiHidden/>
    <w:pPr>
      <w:ind w:left="1680"/>
    </w:pPr>
  </w:style>
  <w:style w:type="paragraph" w:styleId="AdresaHTML">
    <w:name w:val="HTML Address"/>
    <w:basedOn w:val="Normln"/>
    <w:pPr>
      <w:spacing w:line="360" w:lineRule="auto"/>
    </w:pPr>
    <w:rPr>
      <w:i/>
      <w:iCs/>
    </w:rPr>
  </w:style>
  <w:style w:type="paragraph" w:styleId="Obsah9">
    <w:name w:val="toc 9"/>
    <w:basedOn w:val="Normln"/>
    <w:next w:val="Normln"/>
    <w:autoRedefine/>
    <w:semiHidden/>
    <w:pPr>
      <w:ind w:left="1920"/>
    </w:pPr>
  </w:style>
  <w:style w:type="character" w:styleId="Hypertextovodkaz">
    <w:name w:val="Hyperlink"/>
    <w:rPr>
      <w:rFonts w:ascii="Arial" w:hAnsi="Arial" w:cs="Arial"/>
      <w:color w:val="auto"/>
      <w:sz w:val="24"/>
      <w:szCs w:val="24"/>
      <w:u w:val="single"/>
    </w:rPr>
  </w:style>
  <w:style w:type="paragraph" w:styleId="Datum">
    <w:name w:val="Date"/>
    <w:basedOn w:val="Normln"/>
    <w:next w:val="Normln"/>
    <w:pPr>
      <w:spacing w:line="360" w:lineRule="auto"/>
    </w:pPr>
  </w:style>
  <w:style w:type="paragraph" w:styleId="Zhlavzprvy">
    <w:name w:val="Message Header"/>
    <w:basedOn w:val="Normln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360" w:lineRule="auto"/>
      <w:ind w:left="1134" w:hanging="1134"/>
    </w:pPr>
  </w:style>
  <w:style w:type="paragraph" w:customStyle="1" w:styleId="Resitele">
    <w:name w:val="Resitele"/>
    <w:basedOn w:val="Normln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rPr>
      <w:rFonts w:ascii="Courier New" w:hAnsi="Courier New" w:cs="Times New Roman"/>
      <w:sz w:val="20"/>
      <w:szCs w:val="20"/>
    </w:rPr>
  </w:style>
  <w:style w:type="character" w:styleId="Sledovanodkaz">
    <w:name w:val="FollowedHyperlink"/>
    <w:rPr>
      <w:color w:val="800080"/>
      <w:u w:val="single"/>
    </w:rPr>
  </w:style>
  <w:style w:type="paragraph" w:styleId="Nzev">
    <w:name w:val="Title"/>
    <w:basedOn w:val="Normln"/>
    <w:qFormat/>
    <w:pPr>
      <w:spacing w:before="240" w:after="60" w:line="360" w:lineRule="auto"/>
      <w:jc w:val="center"/>
      <w:outlineLvl w:val="0"/>
    </w:pPr>
    <w:rPr>
      <w:b/>
      <w:bCs/>
      <w:kern w:val="28"/>
      <w:sz w:val="32"/>
      <w:szCs w:val="32"/>
    </w:r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paragraph" w:styleId="Zkladntext">
    <w:name w:val="Body Text"/>
    <w:basedOn w:val="Normln"/>
    <w:pPr>
      <w:spacing w:after="120"/>
    </w:pPr>
  </w:style>
  <w:style w:type="paragraph" w:customStyle="1" w:styleId="Styl3">
    <w:name w:val="Styl3"/>
    <w:basedOn w:val="Normln"/>
    <w:pPr>
      <w:spacing w:line="360" w:lineRule="auto"/>
      <w:ind w:firstLine="709"/>
      <w:jc w:val="both"/>
    </w:pPr>
    <w:rPr>
      <w:lang w:val="sk-SK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customStyle="1" w:styleId="Odrky">
    <w:name w:val="Odrážky"/>
    <w:basedOn w:val="Normln"/>
    <w:pPr>
      <w:numPr>
        <w:numId w:val="2"/>
      </w:numPr>
    </w:pPr>
  </w:style>
  <w:style w:type="paragraph" w:customStyle="1" w:styleId="Nzevprce">
    <w:name w:val="Název práce"/>
    <w:basedOn w:val="Normln"/>
    <w:rsid w:val="00884B7C"/>
    <w:pPr>
      <w:ind w:firstLine="567"/>
      <w:jc w:val="center"/>
    </w:pPr>
    <w:rPr>
      <w:rFonts w:cs="Times New Roman"/>
      <w:b/>
      <w:bCs/>
      <w:sz w:val="52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45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3E337-A5CC-41C1-8C7B-27CA2CCD0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urad prace havirov</vt:lpstr>
    </vt:vector>
  </TitlesOfParts>
  <Company>VŠB-TUO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urad prace havirov</dc:title>
  <dc:subject/>
  <dc:creator>Rostislav Lapčík, Petra Červenková</dc:creator>
  <cp:keywords/>
  <cp:lastModifiedBy>Miroslav Rosmanit</cp:lastModifiedBy>
  <cp:revision>3</cp:revision>
  <cp:lastPrinted>2004-11-02T11:12:00Z</cp:lastPrinted>
  <dcterms:created xsi:type="dcterms:W3CDTF">2025-02-18T10:57:00Z</dcterms:created>
  <dcterms:modified xsi:type="dcterms:W3CDTF">2026-04-17T05:18:00Z</dcterms:modified>
</cp:coreProperties>
</file>