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86563" w:rsidRPr="00A66F0D" w:rsidRDefault="00786563">
      <w:pPr>
        <w:pStyle w:val="TCSETitle-article"/>
      </w:pPr>
      <w:r w:rsidRPr="00A66F0D">
        <w:t>Title of Paper for Publication</w:t>
      </w:r>
    </w:p>
    <w:p w:rsidR="00786563" w:rsidRPr="00A66F0D" w:rsidRDefault="00786563" w:rsidP="00884324">
      <w:pPr>
        <w:pStyle w:val="TCSETitle-authors"/>
      </w:pPr>
      <w:r w:rsidRPr="00A66F0D">
        <w:t>Name SURNAME</w:t>
      </w:r>
      <w:r w:rsidRPr="00A66F0D">
        <w:rPr>
          <w:i w:val="0"/>
          <w:vertAlign w:val="superscript"/>
        </w:rPr>
        <w:t>1</w:t>
      </w:r>
      <w:r w:rsidRPr="00A66F0D">
        <w:t>, Name SURNAME</w:t>
      </w:r>
      <w:r w:rsidRPr="00A66F0D">
        <w:rPr>
          <w:i w:val="0"/>
          <w:vertAlign w:val="superscript"/>
        </w:rPr>
        <w:t>2</w:t>
      </w:r>
    </w:p>
    <w:p w:rsidR="001D56A3" w:rsidRDefault="00786563" w:rsidP="00884324">
      <w:pPr>
        <w:pStyle w:val="TCSETitle-address"/>
        <w:rPr>
          <w:rFonts w:cs="Times New Roman"/>
        </w:rPr>
      </w:pPr>
      <w:r w:rsidRPr="00A66F0D">
        <w:rPr>
          <w:rFonts w:cs="Times New Roman"/>
          <w:sz w:val="24"/>
          <w:vertAlign w:val="superscript"/>
        </w:rPr>
        <w:t>1</w:t>
      </w:r>
      <w:r w:rsidRPr="00A66F0D">
        <w:rPr>
          <w:rFonts w:cs="Times New Roman"/>
        </w:rPr>
        <w:t xml:space="preserve">Department </w:t>
      </w:r>
      <w:r w:rsidR="001D56A3">
        <w:rPr>
          <w:rFonts w:cs="Times New Roman"/>
        </w:rPr>
        <w:t>N</w:t>
      </w:r>
      <w:r w:rsidRPr="00A66F0D">
        <w:rPr>
          <w:rFonts w:cs="Times New Roman"/>
        </w:rPr>
        <w:t xml:space="preserve">ame of </w:t>
      </w:r>
      <w:r w:rsidR="001D56A3">
        <w:rPr>
          <w:rFonts w:cs="Times New Roman"/>
        </w:rPr>
        <w:t>O</w:t>
      </w:r>
      <w:r w:rsidRPr="00A66F0D">
        <w:rPr>
          <w:rFonts w:cs="Times New Roman"/>
        </w:rPr>
        <w:t xml:space="preserve">rganization, </w:t>
      </w:r>
      <w:r w:rsidR="00B7601F" w:rsidRPr="00A66F0D">
        <w:rPr>
          <w:rFonts w:eastAsia="Times New Roman" w:cs="Times New Roman"/>
          <w:kern w:val="0"/>
          <w:szCs w:val="20"/>
          <w:lang w:eastAsia="cs-CZ" w:bidi="ar-SA"/>
        </w:rPr>
        <w:t xml:space="preserve">Faculty </w:t>
      </w:r>
      <w:r w:rsidR="001D56A3">
        <w:rPr>
          <w:rFonts w:eastAsia="Times New Roman" w:cs="Times New Roman"/>
          <w:kern w:val="0"/>
          <w:szCs w:val="20"/>
          <w:lang w:eastAsia="cs-CZ" w:bidi="ar-SA"/>
        </w:rPr>
        <w:t>N</w:t>
      </w:r>
      <w:r w:rsidR="00B7601F" w:rsidRPr="00A66F0D">
        <w:rPr>
          <w:rFonts w:eastAsia="Times New Roman" w:cs="Times New Roman"/>
          <w:kern w:val="0"/>
          <w:szCs w:val="20"/>
          <w:lang w:eastAsia="cs-CZ" w:bidi="ar-SA"/>
        </w:rPr>
        <w:t xml:space="preserve">ame of </w:t>
      </w:r>
      <w:r w:rsidR="001D56A3">
        <w:rPr>
          <w:rFonts w:eastAsia="Times New Roman" w:cs="Times New Roman"/>
          <w:kern w:val="0"/>
          <w:szCs w:val="20"/>
          <w:lang w:eastAsia="cs-CZ" w:bidi="ar-SA"/>
        </w:rPr>
        <w:t>O</w:t>
      </w:r>
      <w:r w:rsidR="00B7601F" w:rsidRPr="00A66F0D">
        <w:rPr>
          <w:rFonts w:eastAsia="Times New Roman" w:cs="Times New Roman"/>
          <w:kern w:val="0"/>
          <w:szCs w:val="20"/>
          <w:lang w:eastAsia="cs-CZ" w:bidi="ar-SA"/>
        </w:rPr>
        <w:t>rganization</w:t>
      </w:r>
      <w:r w:rsidR="004E2EF7" w:rsidRPr="00A66F0D">
        <w:rPr>
          <w:rFonts w:cs="Times New Roman"/>
        </w:rPr>
        <w:t xml:space="preserve">, </w:t>
      </w:r>
      <w:r w:rsidR="00B7601F" w:rsidRPr="00A66F0D">
        <w:rPr>
          <w:rFonts w:eastAsia="Times New Roman" w:cs="Times New Roman"/>
          <w:kern w:val="0"/>
          <w:szCs w:val="20"/>
          <w:lang w:eastAsia="cs-CZ" w:bidi="ar-SA"/>
        </w:rPr>
        <w:t xml:space="preserve">University </w:t>
      </w:r>
      <w:r w:rsidR="001D56A3">
        <w:rPr>
          <w:rFonts w:eastAsia="Times New Roman" w:cs="Times New Roman"/>
          <w:kern w:val="0"/>
          <w:szCs w:val="20"/>
          <w:lang w:eastAsia="cs-CZ" w:bidi="ar-SA"/>
        </w:rPr>
        <w:t>N</w:t>
      </w:r>
      <w:r w:rsidR="00B7601F" w:rsidRPr="00A66F0D">
        <w:rPr>
          <w:rFonts w:eastAsia="Times New Roman" w:cs="Times New Roman"/>
          <w:kern w:val="0"/>
          <w:szCs w:val="20"/>
          <w:lang w:eastAsia="cs-CZ" w:bidi="ar-SA"/>
        </w:rPr>
        <w:t xml:space="preserve">ame of </w:t>
      </w:r>
      <w:r w:rsidR="001D56A3">
        <w:rPr>
          <w:rFonts w:eastAsia="Times New Roman" w:cs="Times New Roman"/>
          <w:kern w:val="0"/>
          <w:szCs w:val="20"/>
          <w:lang w:eastAsia="cs-CZ" w:bidi="ar-SA"/>
        </w:rPr>
        <w:t>O</w:t>
      </w:r>
      <w:r w:rsidR="00B7601F" w:rsidRPr="00A66F0D">
        <w:rPr>
          <w:rFonts w:eastAsia="Times New Roman" w:cs="Times New Roman"/>
          <w:kern w:val="0"/>
          <w:szCs w:val="20"/>
          <w:lang w:eastAsia="cs-CZ" w:bidi="ar-SA"/>
        </w:rPr>
        <w:t>rganization</w:t>
      </w:r>
      <w:r w:rsidR="00CB78E8">
        <w:rPr>
          <w:rFonts w:cs="Times New Roman"/>
        </w:rPr>
        <w:t>,</w:t>
      </w:r>
    </w:p>
    <w:p w:rsidR="00786563" w:rsidRPr="00A66F0D" w:rsidRDefault="00786563" w:rsidP="00884324">
      <w:pPr>
        <w:pStyle w:val="TCSETitle-address"/>
        <w:rPr>
          <w:rFonts w:cs="Times New Roman"/>
        </w:rPr>
      </w:pPr>
      <w:r w:rsidRPr="00A66F0D">
        <w:rPr>
          <w:rFonts w:cs="Times New Roman"/>
        </w:rPr>
        <w:t>Street, City, Country</w:t>
      </w:r>
    </w:p>
    <w:p w:rsidR="001D56A3" w:rsidRDefault="00786563">
      <w:pPr>
        <w:pStyle w:val="TCSETitle-address"/>
        <w:rPr>
          <w:rFonts w:cs="Times New Roman"/>
        </w:rPr>
      </w:pPr>
      <w:r w:rsidRPr="00A66F0D">
        <w:rPr>
          <w:rFonts w:cs="Times New Roman"/>
          <w:sz w:val="24"/>
          <w:vertAlign w:val="superscript"/>
        </w:rPr>
        <w:t>2</w:t>
      </w:r>
      <w:r w:rsidRPr="00A66F0D">
        <w:rPr>
          <w:rFonts w:cs="Times New Roman"/>
        </w:rPr>
        <w:t xml:space="preserve">Department </w:t>
      </w:r>
      <w:r w:rsidR="001D56A3">
        <w:rPr>
          <w:rFonts w:cs="Times New Roman"/>
        </w:rPr>
        <w:t>N</w:t>
      </w:r>
      <w:r w:rsidRPr="00A66F0D">
        <w:rPr>
          <w:rFonts w:cs="Times New Roman"/>
        </w:rPr>
        <w:t xml:space="preserve">ame of </w:t>
      </w:r>
      <w:r w:rsidR="001D56A3">
        <w:rPr>
          <w:rFonts w:cs="Times New Roman"/>
        </w:rPr>
        <w:t>O</w:t>
      </w:r>
      <w:r w:rsidRPr="00A66F0D">
        <w:rPr>
          <w:rFonts w:cs="Times New Roman"/>
        </w:rPr>
        <w:t xml:space="preserve">rganization, </w:t>
      </w:r>
      <w:r w:rsidR="00B7601F" w:rsidRPr="00A66F0D">
        <w:rPr>
          <w:rFonts w:eastAsia="Times New Roman" w:cs="Times New Roman"/>
          <w:kern w:val="0"/>
          <w:szCs w:val="20"/>
          <w:lang w:eastAsia="cs-CZ" w:bidi="ar-SA"/>
        </w:rPr>
        <w:t xml:space="preserve">Faculty </w:t>
      </w:r>
      <w:r w:rsidR="001D56A3">
        <w:rPr>
          <w:rFonts w:eastAsia="Times New Roman" w:cs="Times New Roman"/>
          <w:kern w:val="0"/>
          <w:szCs w:val="20"/>
          <w:lang w:eastAsia="cs-CZ" w:bidi="ar-SA"/>
        </w:rPr>
        <w:t>N</w:t>
      </w:r>
      <w:r w:rsidR="00B7601F" w:rsidRPr="00A66F0D">
        <w:rPr>
          <w:rFonts w:eastAsia="Times New Roman" w:cs="Times New Roman"/>
          <w:kern w:val="0"/>
          <w:szCs w:val="20"/>
          <w:lang w:eastAsia="cs-CZ" w:bidi="ar-SA"/>
        </w:rPr>
        <w:t xml:space="preserve">ame of </w:t>
      </w:r>
      <w:r w:rsidR="001D56A3">
        <w:rPr>
          <w:rFonts w:eastAsia="Times New Roman" w:cs="Times New Roman"/>
          <w:kern w:val="0"/>
          <w:szCs w:val="20"/>
          <w:lang w:eastAsia="cs-CZ" w:bidi="ar-SA"/>
        </w:rPr>
        <w:t>O</w:t>
      </w:r>
      <w:r w:rsidR="00B7601F" w:rsidRPr="00A66F0D">
        <w:rPr>
          <w:rFonts w:eastAsia="Times New Roman" w:cs="Times New Roman"/>
          <w:kern w:val="0"/>
          <w:szCs w:val="20"/>
          <w:lang w:eastAsia="cs-CZ" w:bidi="ar-SA"/>
        </w:rPr>
        <w:t>rganization</w:t>
      </w:r>
      <w:r w:rsidR="00B7601F" w:rsidRPr="00A66F0D">
        <w:rPr>
          <w:rFonts w:cs="Times New Roman"/>
        </w:rPr>
        <w:t xml:space="preserve">, </w:t>
      </w:r>
      <w:r w:rsidR="00B7601F" w:rsidRPr="00A66F0D">
        <w:rPr>
          <w:rFonts w:eastAsia="Times New Roman" w:cs="Times New Roman"/>
          <w:kern w:val="0"/>
          <w:szCs w:val="20"/>
          <w:lang w:eastAsia="cs-CZ" w:bidi="ar-SA"/>
        </w:rPr>
        <w:t xml:space="preserve">University </w:t>
      </w:r>
      <w:r w:rsidR="001D56A3">
        <w:rPr>
          <w:rFonts w:eastAsia="Times New Roman" w:cs="Times New Roman"/>
          <w:kern w:val="0"/>
          <w:szCs w:val="20"/>
          <w:lang w:eastAsia="cs-CZ" w:bidi="ar-SA"/>
        </w:rPr>
        <w:t>N</w:t>
      </w:r>
      <w:r w:rsidR="00B7601F" w:rsidRPr="00A66F0D">
        <w:rPr>
          <w:rFonts w:eastAsia="Times New Roman" w:cs="Times New Roman"/>
          <w:kern w:val="0"/>
          <w:szCs w:val="20"/>
          <w:lang w:eastAsia="cs-CZ" w:bidi="ar-SA"/>
        </w:rPr>
        <w:t xml:space="preserve">ame of </w:t>
      </w:r>
      <w:r w:rsidR="001D56A3">
        <w:rPr>
          <w:rFonts w:eastAsia="Times New Roman" w:cs="Times New Roman"/>
          <w:kern w:val="0"/>
          <w:szCs w:val="20"/>
          <w:lang w:eastAsia="cs-CZ" w:bidi="ar-SA"/>
        </w:rPr>
        <w:t>O</w:t>
      </w:r>
      <w:r w:rsidR="00B7601F" w:rsidRPr="00A66F0D">
        <w:rPr>
          <w:rFonts w:eastAsia="Times New Roman" w:cs="Times New Roman"/>
          <w:kern w:val="0"/>
          <w:szCs w:val="20"/>
          <w:lang w:eastAsia="cs-CZ" w:bidi="ar-SA"/>
        </w:rPr>
        <w:t>rganization</w:t>
      </w:r>
      <w:r w:rsidR="00CB78E8">
        <w:rPr>
          <w:rFonts w:cs="Times New Roman"/>
        </w:rPr>
        <w:t>,</w:t>
      </w:r>
    </w:p>
    <w:p w:rsidR="00786563" w:rsidRPr="00A66F0D" w:rsidRDefault="00B7601F">
      <w:pPr>
        <w:pStyle w:val="TCSETitle-address"/>
        <w:rPr>
          <w:rFonts w:cs="Times New Roman"/>
        </w:rPr>
      </w:pPr>
      <w:r w:rsidRPr="00A66F0D">
        <w:rPr>
          <w:rFonts w:cs="Times New Roman"/>
        </w:rPr>
        <w:t>Street, City, Country</w:t>
      </w:r>
    </w:p>
    <w:p w:rsidR="00786563" w:rsidRPr="00A66F0D" w:rsidRDefault="00885E3A" w:rsidP="00B7601F">
      <w:pPr>
        <w:pStyle w:val="TCSETitle-email"/>
        <w:spacing w:after="367"/>
        <w:rPr>
          <w:rFonts w:cs="Times New Roman"/>
        </w:rPr>
      </w:pPr>
      <w:hyperlink r:id="rId8" w:history="1">
        <w:r w:rsidR="00534C9A" w:rsidRPr="00A66F0D">
          <w:rPr>
            <w:rStyle w:val="Hypertextovodkaz"/>
            <w:rFonts w:eastAsia="Times New Roman" w:cs="Times New Roman"/>
            <w:kern w:val="0"/>
            <w:szCs w:val="20"/>
            <w:lang w:eastAsia="cs-CZ" w:bidi="ar-SA"/>
          </w:rPr>
          <w:t>name.surname@mailserver.com</w:t>
        </w:r>
      </w:hyperlink>
      <w:r w:rsidR="00786563" w:rsidRPr="00A66F0D">
        <w:rPr>
          <w:rFonts w:cs="Times New Roman"/>
        </w:rPr>
        <w:t xml:space="preserve">, </w:t>
      </w:r>
      <w:hyperlink r:id="rId9" w:history="1">
        <w:r w:rsidR="00534C9A" w:rsidRPr="00A66F0D">
          <w:rPr>
            <w:rStyle w:val="Hypertextovodkaz"/>
            <w:rFonts w:eastAsia="Times New Roman" w:cs="Times New Roman"/>
            <w:kern w:val="0"/>
            <w:szCs w:val="20"/>
            <w:lang w:eastAsia="cs-CZ" w:bidi="ar-SA"/>
          </w:rPr>
          <w:t>name.surname@mailserver.com</w:t>
        </w:r>
      </w:hyperlink>
      <w:r w:rsidR="00B7601F" w:rsidRPr="00A66F0D">
        <w:rPr>
          <w:rFonts w:cs="Times New Roman"/>
        </w:rPr>
        <w:t xml:space="preserve"> </w:t>
      </w:r>
    </w:p>
    <w:p w:rsidR="00B7601F" w:rsidRPr="00A66F0D" w:rsidRDefault="0082295B" w:rsidP="00B7601F">
      <w:pPr>
        <w:pStyle w:val="TCSETitle-email"/>
        <w:rPr>
          <w:rFonts w:cs="Times New Roman"/>
        </w:rPr>
        <w:sectPr w:rsidR="00B7601F" w:rsidRPr="00A66F0D" w:rsidSect="00A822A5">
          <w:headerReference w:type="even" r:id="rId10"/>
          <w:headerReference w:type="default" r:id="rId11"/>
          <w:footerReference w:type="even" r:id="rId12"/>
          <w:footerReference w:type="default" r:id="rId13"/>
          <w:footnotePr>
            <w:pos w:val="beneathText"/>
          </w:footnotePr>
          <w:pgSz w:w="11905" w:h="16837" w:code="9"/>
          <w:pgMar w:top="1418" w:right="1134" w:bottom="1418" w:left="1134" w:header="709" w:footer="709" w:gutter="0"/>
          <w:cols w:space="708"/>
        </w:sectPr>
      </w:pPr>
      <w:r>
        <w:rPr>
          <w:rFonts w:cs="Times New Roman"/>
        </w:rPr>
        <w:t xml:space="preserve"> </w:t>
      </w:r>
    </w:p>
    <w:p w:rsidR="00786563" w:rsidRPr="00A66F0D" w:rsidRDefault="00786563" w:rsidP="005A336C">
      <w:pPr>
        <w:pStyle w:val="TCSEAbstract"/>
      </w:pPr>
      <w:r w:rsidRPr="00A66F0D">
        <w:rPr>
          <w:b/>
          <w:bCs/>
        </w:rPr>
        <w:lastRenderedPageBreak/>
        <w:t>Abstract.</w:t>
      </w:r>
      <w:r w:rsidRPr="00A66F0D">
        <w:t xml:space="preserve"> </w:t>
      </w:r>
      <w:r w:rsidR="00B7601F" w:rsidRPr="00A66F0D">
        <w:t xml:space="preserve">These </w:t>
      </w:r>
      <w:r w:rsidR="00C35F00" w:rsidRPr="00A66F0D">
        <w:rPr>
          <w:rFonts w:eastAsia="Times New Roman" w:cs="Times New Roman"/>
          <w:szCs w:val="20"/>
        </w:rPr>
        <w:t xml:space="preserve">instructions provide </w:t>
      </w:r>
      <w:r w:rsidR="00C35F00" w:rsidRPr="00A66F0D">
        <w:rPr>
          <w:rFonts w:eastAsia="Times New Roman" w:cs="Times New Roman"/>
          <w:spacing w:val="-3"/>
          <w:szCs w:val="20"/>
        </w:rPr>
        <w:t xml:space="preserve">basic </w:t>
      </w:r>
      <w:r w:rsidR="00C35F00" w:rsidRPr="00A66F0D">
        <w:rPr>
          <w:rFonts w:eastAsia="Times New Roman" w:cs="Times New Roman"/>
          <w:szCs w:val="20"/>
        </w:rPr>
        <w:t>guidelines</w:t>
      </w:r>
      <w:r w:rsidR="00C35F00" w:rsidRPr="00A66F0D">
        <w:rPr>
          <w:rFonts w:eastAsia="Times New Roman" w:cs="Times New Roman"/>
          <w:spacing w:val="-39"/>
          <w:szCs w:val="20"/>
        </w:rPr>
        <w:t xml:space="preserve"> </w:t>
      </w:r>
      <w:r w:rsidR="00C35F00" w:rsidRPr="00A66F0D">
        <w:rPr>
          <w:rFonts w:eastAsia="Times New Roman" w:cs="Times New Roman"/>
          <w:szCs w:val="20"/>
        </w:rPr>
        <w:t>to</w:t>
      </w:r>
      <w:r w:rsidR="00C35F00" w:rsidRPr="00A66F0D">
        <w:rPr>
          <w:rFonts w:eastAsia="Times New Roman" w:cs="Times New Roman"/>
          <w:spacing w:val="44"/>
          <w:szCs w:val="20"/>
        </w:rPr>
        <w:t xml:space="preserve"> </w:t>
      </w:r>
      <w:r w:rsidR="00C35F00" w:rsidRPr="00A66F0D">
        <w:rPr>
          <w:rFonts w:eastAsia="Times New Roman" w:cs="Times New Roman"/>
          <w:szCs w:val="20"/>
        </w:rPr>
        <w:t>help</w:t>
      </w:r>
      <w:r w:rsidR="00C35F00" w:rsidRPr="00A66F0D">
        <w:rPr>
          <w:rFonts w:eastAsia="Times New Roman" w:cs="Times New Roman"/>
          <w:spacing w:val="44"/>
          <w:szCs w:val="20"/>
        </w:rPr>
        <w:t xml:space="preserve"> </w:t>
      </w:r>
      <w:r w:rsidR="00C35F00" w:rsidRPr="00A66F0D">
        <w:rPr>
          <w:rFonts w:eastAsia="Times New Roman" w:cs="Times New Roman"/>
          <w:szCs w:val="20"/>
        </w:rPr>
        <w:t>authors</w:t>
      </w:r>
      <w:r w:rsidR="00C35F00" w:rsidRPr="00A66F0D">
        <w:rPr>
          <w:rFonts w:eastAsia="Times New Roman" w:cs="Times New Roman"/>
          <w:spacing w:val="44"/>
          <w:szCs w:val="20"/>
        </w:rPr>
        <w:t xml:space="preserve"> </w:t>
      </w:r>
      <w:r w:rsidR="00C35F00" w:rsidRPr="00A66F0D">
        <w:rPr>
          <w:rFonts w:eastAsia="Times New Roman" w:cs="Times New Roman"/>
          <w:spacing w:val="-5"/>
          <w:szCs w:val="20"/>
        </w:rPr>
        <w:t>prepare</w:t>
      </w:r>
      <w:r w:rsidR="00C35F00" w:rsidRPr="00A66F0D">
        <w:rPr>
          <w:rFonts w:eastAsia="Times New Roman" w:cs="Times New Roman"/>
          <w:spacing w:val="-1"/>
          <w:szCs w:val="20"/>
        </w:rPr>
        <w:t xml:space="preserve"> </w:t>
      </w:r>
      <w:r w:rsidR="00C35F00" w:rsidRPr="00A66F0D">
        <w:rPr>
          <w:rFonts w:eastAsia="Times New Roman" w:cs="Times New Roman"/>
          <w:szCs w:val="20"/>
        </w:rPr>
        <w:t>their</w:t>
      </w:r>
      <w:r w:rsidR="00CF7255">
        <w:rPr>
          <w:rFonts w:eastAsia="Times New Roman" w:cs="Times New Roman"/>
          <w:szCs w:val="20"/>
        </w:rPr>
        <w:t xml:space="preserve"> </w:t>
      </w:r>
      <w:r w:rsidR="00CF7255" w:rsidRPr="00CF7255">
        <w:rPr>
          <w:rFonts w:eastAsia="Times New Roman" w:cs="Times New Roman"/>
          <w:b/>
          <w:szCs w:val="20"/>
        </w:rPr>
        <w:t>two</w:t>
      </w:r>
      <w:r w:rsidR="00CF7255">
        <w:rPr>
          <w:rFonts w:eastAsia="Times New Roman" w:cs="Times New Roman"/>
          <w:b/>
          <w:szCs w:val="20"/>
        </w:rPr>
        <w:t>-</w:t>
      </w:r>
      <w:r w:rsidR="00CF7255" w:rsidRPr="00CF7255">
        <w:rPr>
          <w:rFonts w:eastAsia="Times New Roman" w:cs="Times New Roman"/>
          <w:b/>
          <w:szCs w:val="20"/>
        </w:rPr>
        <w:t>page</w:t>
      </w:r>
      <w:r w:rsidR="00C35F00" w:rsidRPr="00CF7255">
        <w:rPr>
          <w:rFonts w:eastAsia="Times New Roman" w:cs="Times New Roman"/>
          <w:b/>
          <w:spacing w:val="44"/>
          <w:szCs w:val="20"/>
        </w:rPr>
        <w:t xml:space="preserve"> </w:t>
      </w:r>
      <w:r w:rsidR="00CF7255" w:rsidRPr="00CF7255">
        <w:rPr>
          <w:rFonts w:eastAsia="Times New Roman" w:cs="Times New Roman"/>
          <w:b/>
          <w:szCs w:val="20"/>
        </w:rPr>
        <w:t>abstract</w:t>
      </w:r>
      <w:r w:rsidR="00CF7255">
        <w:rPr>
          <w:rFonts w:eastAsia="Times New Roman" w:cs="Times New Roman"/>
          <w:szCs w:val="20"/>
        </w:rPr>
        <w:t xml:space="preserve"> for the conference</w:t>
      </w:r>
      <w:r w:rsidR="00C35F00" w:rsidRPr="00A66F0D">
        <w:rPr>
          <w:rFonts w:eastAsia="Times New Roman" w:cs="Times New Roman"/>
          <w:szCs w:val="20"/>
        </w:rPr>
        <w:t>.</w:t>
      </w:r>
      <w:r w:rsidR="00C35F00" w:rsidRPr="00A66F0D">
        <w:rPr>
          <w:rFonts w:eastAsia="Times New Roman" w:cs="Times New Roman"/>
          <w:spacing w:val="14"/>
          <w:szCs w:val="20"/>
        </w:rPr>
        <w:t xml:space="preserve"> </w:t>
      </w:r>
      <w:r w:rsidR="00C35F00" w:rsidRPr="00A66F0D">
        <w:rPr>
          <w:rFonts w:eastAsia="Times New Roman" w:cs="Times New Roman"/>
          <w:szCs w:val="20"/>
        </w:rPr>
        <w:t>Every</w:t>
      </w:r>
      <w:r w:rsidR="00C35F00" w:rsidRPr="00A66F0D">
        <w:rPr>
          <w:rFonts w:eastAsia="Times New Roman" w:cs="Times New Roman"/>
          <w:spacing w:val="19"/>
          <w:szCs w:val="20"/>
        </w:rPr>
        <w:t xml:space="preserve"> </w:t>
      </w:r>
      <w:r w:rsidR="00C35F00" w:rsidRPr="00A66F0D">
        <w:rPr>
          <w:rFonts w:eastAsia="Times New Roman" w:cs="Times New Roman"/>
          <w:spacing w:val="-3"/>
          <w:szCs w:val="20"/>
        </w:rPr>
        <w:t>word</w:t>
      </w:r>
      <w:r w:rsidR="00C35F00" w:rsidRPr="00A66F0D">
        <w:rPr>
          <w:rFonts w:eastAsia="Times New Roman" w:cs="Times New Roman"/>
          <w:spacing w:val="24"/>
          <w:szCs w:val="20"/>
        </w:rPr>
        <w:t xml:space="preserve"> </w:t>
      </w:r>
      <w:r w:rsidR="00C35F00" w:rsidRPr="00A66F0D">
        <w:rPr>
          <w:rFonts w:eastAsia="Times New Roman" w:cs="Times New Roman"/>
          <w:szCs w:val="20"/>
        </w:rPr>
        <w:t xml:space="preserve">in the article title must </w:t>
      </w:r>
      <w:r w:rsidR="00C35F00" w:rsidRPr="00A66F0D">
        <w:rPr>
          <w:rFonts w:eastAsia="Times New Roman" w:cs="Times New Roman"/>
          <w:spacing w:val="-6"/>
          <w:szCs w:val="20"/>
        </w:rPr>
        <w:t xml:space="preserve">be </w:t>
      </w:r>
      <w:r w:rsidR="00C35F00" w:rsidRPr="00A66F0D">
        <w:rPr>
          <w:rFonts w:eastAsia="Times New Roman" w:cs="Times New Roman"/>
          <w:szCs w:val="20"/>
        </w:rPr>
        <w:t>capital</w:t>
      </w:r>
      <w:r w:rsidR="00C35F00" w:rsidRPr="00A66F0D">
        <w:rPr>
          <w:rFonts w:eastAsia="Times New Roman" w:cs="Times New Roman"/>
          <w:spacing w:val="-4"/>
          <w:szCs w:val="20"/>
        </w:rPr>
        <w:t xml:space="preserve">ized </w:t>
      </w:r>
      <w:r w:rsidR="00C35F00" w:rsidRPr="00A66F0D">
        <w:rPr>
          <w:rFonts w:eastAsia="Times New Roman" w:cs="Times New Roman"/>
          <w:szCs w:val="20"/>
        </w:rPr>
        <w:t xml:space="preserve">except for short minor </w:t>
      </w:r>
      <w:r w:rsidR="00C35F00" w:rsidRPr="00A66F0D">
        <w:rPr>
          <w:rFonts w:eastAsia="Times New Roman" w:cs="Times New Roman"/>
          <w:spacing w:val="-3"/>
          <w:szCs w:val="20"/>
        </w:rPr>
        <w:t xml:space="preserve">words </w:t>
      </w:r>
      <w:r w:rsidR="00C35F00" w:rsidRPr="00A66F0D">
        <w:rPr>
          <w:rFonts w:eastAsia="Times New Roman" w:cs="Times New Roman"/>
          <w:szCs w:val="20"/>
        </w:rPr>
        <w:t>such as “a”,</w:t>
      </w:r>
      <w:r w:rsidR="00C35F00" w:rsidRPr="00A66F0D">
        <w:rPr>
          <w:rFonts w:eastAsia="Times New Roman" w:cs="Times New Roman"/>
          <w:spacing w:val="10"/>
          <w:szCs w:val="20"/>
        </w:rPr>
        <w:t xml:space="preserve"> </w:t>
      </w:r>
      <w:r w:rsidR="00C35F00" w:rsidRPr="00A66F0D">
        <w:rPr>
          <w:rFonts w:eastAsia="Times New Roman" w:cs="Times New Roman"/>
          <w:szCs w:val="20"/>
        </w:rPr>
        <w:t>“an”,</w:t>
      </w:r>
      <w:r w:rsidR="00C35F00" w:rsidRPr="00A66F0D">
        <w:rPr>
          <w:rFonts w:eastAsia="Times New Roman" w:cs="Times New Roman"/>
          <w:w w:val="88"/>
          <w:szCs w:val="20"/>
        </w:rPr>
        <w:t xml:space="preserve"> </w:t>
      </w:r>
      <w:r w:rsidR="00C35F00" w:rsidRPr="00A66F0D">
        <w:rPr>
          <w:rFonts w:eastAsia="Times New Roman" w:cs="Times New Roman"/>
          <w:szCs w:val="20"/>
        </w:rPr>
        <w:t>“and”,</w:t>
      </w:r>
      <w:r w:rsidR="00C35F00" w:rsidRPr="00A66F0D">
        <w:rPr>
          <w:rFonts w:eastAsia="Times New Roman" w:cs="Times New Roman"/>
          <w:spacing w:val="-20"/>
          <w:szCs w:val="20"/>
        </w:rPr>
        <w:t xml:space="preserve"> </w:t>
      </w:r>
      <w:r w:rsidR="00C35F00" w:rsidRPr="00A66F0D">
        <w:rPr>
          <w:rFonts w:eastAsia="Times New Roman" w:cs="Times New Roman"/>
          <w:szCs w:val="20"/>
        </w:rPr>
        <w:t>“as”,</w:t>
      </w:r>
      <w:r w:rsidR="00C35F00" w:rsidRPr="00A66F0D">
        <w:rPr>
          <w:rFonts w:eastAsia="Times New Roman" w:cs="Times New Roman"/>
          <w:spacing w:val="-20"/>
          <w:szCs w:val="20"/>
        </w:rPr>
        <w:t xml:space="preserve"> </w:t>
      </w:r>
      <w:r w:rsidR="00C35F00" w:rsidRPr="00A66F0D">
        <w:rPr>
          <w:rFonts w:eastAsia="Times New Roman" w:cs="Times New Roman"/>
          <w:szCs w:val="20"/>
        </w:rPr>
        <w:t>“at”,</w:t>
      </w:r>
      <w:r w:rsidR="00C35F00" w:rsidRPr="00A66F0D">
        <w:rPr>
          <w:rFonts w:eastAsia="Times New Roman" w:cs="Times New Roman"/>
          <w:spacing w:val="-20"/>
          <w:szCs w:val="20"/>
        </w:rPr>
        <w:t xml:space="preserve"> </w:t>
      </w:r>
      <w:r w:rsidR="00C35F00" w:rsidRPr="00A66F0D">
        <w:rPr>
          <w:rFonts w:eastAsia="Times New Roman" w:cs="Times New Roman"/>
          <w:szCs w:val="20"/>
        </w:rPr>
        <w:t>“by”,</w:t>
      </w:r>
      <w:r w:rsidR="00C35F00" w:rsidRPr="00A66F0D">
        <w:rPr>
          <w:rFonts w:eastAsia="Times New Roman" w:cs="Times New Roman"/>
          <w:spacing w:val="-20"/>
          <w:szCs w:val="20"/>
        </w:rPr>
        <w:t xml:space="preserve"> </w:t>
      </w:r>
      <w:r w:rsidR="00C35F00" w:rsidRPr="00A66F0D">
        <w:rPr>
          <w:rFonts w:eastAsia="Times New Roman" w:cs="Times New Roman"/>
          <w:szCs w:val="20"/>
        </w:rPr>
        <w:t>“for”,</w:t>
      </w:r>
      <w:r w:rsidR="00C35F00" w:rsidRPr="00A66F0D">
        <w:rPr>
          <w:rFonts w:eastAsia="Times New Roman" w:cs="Times New Roman"/>
          <w:spacing w:val="-20"/>
          <w:szCs w:val="20"/>
        </w:rPr>
        <w:t xml:space="preserve"> </w:t>
      </w:r>
      <w:r w:rsidR="00C35F00" w:rsidRPr="00A66F0D">
        <w:rPr>
          <w:rFonts w:eastAsia="Times New Roman" w:cs="Times New Roman"/>
          <w:szCs w:val="20"/>
        </w:rPr>
        <w:t>“from”,</w:t>
      </w:r>
      <w:r w:rsidR="00C35F00" w:rsidRPr="00A66F0D">
        <w:rPr>
          <w:rFonts w:eastAsia="Times New Roman" w:cs="Times New Roman"/>
          <w:spacing w:val="-20"/>
          <w:szCs w:val="20"/>
        </w:rPr>
        <w:t xml:space="preserve"> </w:t>
      </w:r>
      <w:r w:rsidR="00C35F00" w:rsidRPr="00A66F0D">
        <w:rPr>
          <w:rFonts w:eastAsia="Times New Roman" w:cs="Times New Roman"/>
          <w:szCs w:val="20"/>
        </w:rPr>
        <w:t>“if</w:t>
      </w:r>
      <w:r w:rsidR="00C35F00" w:rsidRPr="00A66F0D">
        <w:rPr>
          <w:rFonts w:eastAsia="Times New Roman" w:cs="Times New Roman"/>
          <w:spacing w:val="-44"/>
          <w:szCs w:val="20"/>
        </w:rPr>
        <w:t xml:space="preserve"> </w:t>
      </w:r>
      <w:r w:rsidR="00C35F00" w:rsidRPr="00A66F0D">
        <w:rPr>
          <w:rFonts w:eastAsia="Times New Roman" w:cs="Times New Roman"/>
          <w:szCs w:val="20"/>
        </w:rPr>
        <w:t>“,</w:t>
      </w:r>
      <w:r w:rsidR="00C35F00" w:rsidRPr="00A66F0D">
        <w:rPr>
          <w:rFonts w:eastAsia="Times New Roman" w:cs="Times New Roman"/>
          <w:spacing w:val="-20"/>
          <w:szCs w:val="20"/>
        </w:rPr>
        <w:t xml:space="preserve"> </w:t>
      </w:r>
      <w:r w:rsidR="00C35F00" w:rsidRPr="00A66F0D">
        <w:rPr>
          <w:rFonts w:eastAsia="Times New Roman" w:cs="Times New Roman"/>
          <w:szCs w:val="20"/>
        </w:rPr>
        <w:t>“in”,</w:t>
      </w:r>
      <w:r w:rsidR="00C35F00" w:rsidRPr="00A66F0D">
        <w:rPr>
          <w:rFonts w:eastAsia="Times New Roman" w:cs="Times New Roman"/>
          <w:spacing w:val="-20"/>
          <w:szCs w:val="20"/>
        </w:rPr>
        <w:t xml:space="preserve"> </w:t>
      </w:r>
      <w:r w:rsidR="00C35F00" w:rsidRPr="00A66F0D">
        <w:rPr>
          <w:rFonts w:eastAsia="Times New Roman" w:cs="Times New Roman"/>
          <w:szCs w:val="20"/>
        </w:rPr>
        <w:t>“into”, “on”,</w:t>
      </w:r>
      <w:r w:rsidR="00C35F00" w:rsidRPr="00A66F0D">
        <w:rPr>
          <w:rFonts w:eastAsia="Times New Roman" w:cs="Times New Roman"/>
          <w:spacing w:val="-13"/>
          <w:szCs w:val="20"/>
        </w:rPr>
        <w:t xml:space="preserve"> </w:t>
      </w:r>
      <w:r w:rsidR="00C35F00" w:rsidRPr="00A66F0D">
        <w:rPr>
          <w:rFonts w:eastAsia="Times New Roman" w:cs="Times New Roman"/>
          <w:szCs w:val="20"/>
        </w:rPr>
        <w:t>“or”,</w:t>
      </w:r>
      <w:r w:rsidR="00C35F00" w:rsidRPr="00A66F0D">
        <w:rPr>
          <w:rFonts w:eastAsia="Times New Roman" w:cs="Times New Roman"/>
          <w:spacing w:val="-12"/>
          <w:szCs w:val="20"/>
        </w:rPr>
        <w:t xml:space="preserve"> </w:t>
      </w:r>
      <w:r w:rsidR="00C35F00" w:rsidRPr="00A66F0D">
        <w:rPr>
          <w:rFonts w:eastAsia="Times New Roman" w:cs="Times New Roman"/>
          <w:spacing w:val="4"/>
          <w:szCs w:val="20"/>
        </w:rPr>
        <w:t>“of”,</w:t>
      </w:r>
      <w:r w:rsidR="00C35F00" w:rsidRPr="00A66F0D">
        <w:rPr>
          <w:rFonts w:eastAsia="Times New Roman" w:cs="Times New Roman"/>
          <w:spacing w:val="-12"/>
          <w:szCs w:val="20"/>
        </w:rPr>
        <w:t xml:space="preserve"> </w:t>
      </w:r>
      <w:r w:rsidR="00C35F00" w:rsidRPr="00A66F0D">
        <w:rPr>
          <w:rFonts w:eastAsia="Times New Roman" w:cs="Times New Roman"/>
          <w:szCs w:val="20"/>
        </w:rPr>
        <w:t>“the”,</w:t>
      </w:r>
      <w:r w:rsidR="00C35F00" w:rsidRPr="00A66F0D">
        <w:rPr>
          <w:rFonts w:eastAsia="Times New Roman" w:cs="Times New Roman"/>
          <w:spacing w:val="-13"/>
          <w:szCs w:val="20"/>
        </w:rPr>
        <w:t xml:space="preserve"> </w:t>
      </w:r>
      <w:r w:rsidR="00C35F00" w:rsidRPr="00A66F0D">
        <w:rPr>
          <w:rFonts w:eastAsia="Times New Roman" w:cs="Times New Roman"/>
          <w:szCs w:val="20"/>
        </w:rPr>
        <w:t>“to”,</w:t>
      </w:r>
      <w:r w:rsidR="00C35F00" w:rsidRPr="00A66F0D">
        <w:rPr>
          <w:rFonts w:eastAsia="Times New Roman" w:cs="Times New Roman"/>
          <w:spacing w:val="-12"/>
          <w:szCs w:val="20"/>
        </w:rPr>
        <w:t xml:space="preserve"> </w:t>
      </w:r>
      <w:r w:rsidR="00C35F00" w:rsidRPr="00A66F0D">
        <w:rPr>
          <w:rFonts w:eastAsia="Times New Roman" w:cs="Times New Roman"/>
          <w:szCs w:val="20"/>
        </w:rPr>
        <w:t>“with”</w:t>
      </w:r>
      <w:r w:rsidR="001D56A3">
        <w:rPr>
          <w:rFonts w:eastAsia="Times New Roman" w:cs="Times New Roman"/>
          <w:szCs w:val="20"/>
        </w:rPr>
        <w:t>, “</w:t>
      </w:r>
      <w:r w:rsidR="001D56A3" w:rsidRPr="001D56A3">
        <w:rPr>
          <w:rFonts w:eastAsia="Times New Roman" w:cs="Times New Roman"/>
          <w:szCs w:val="20"/>
        </w:rPr>
        <w:t>between</w:t>
      </w:r>
      <w:r w:rsidR="001D56A3" w:rsidRPr="00A66F0D">
        <w:rPr>
          <w:rFonts w:eastAsia="Times New Roman" w:cs="Times New Roman"/>
          <w:szCs w:val="20"/>
        </w:rPr>
        <w:t>”</w:t>
      </w:r>
      <w:r w:rsidR="00C35F00" w:rsidRPr="00A66F0D">
        <w:rPr>
          <w:rFonts w:eastAsia="Times New Roman" w:cs="Times New Roman"/>
          <w:szCs w:val="20"/>
        </w:rPr>
        <w:t>.</w:t>
      </w:r>
      <w:r w:rsidR="00C35F00" w:rsidRPr="00A66F0D">
        <w:rPr>
          <w:rFonts w:eastAsia="Times New Roman" w:cs="Times New Roman"/>
          <w:spacing w:val="1"/>
          <w:szCs w:val="20"/>
        </w:rPr>
        <w:t xml:space="preserve"> </w:t>
      </w:r>
      <w:r w:rsidR="00C35F00" w:rsidRPr="00A66F0D">
        <w:rPr>
          <w:rFonts w:eastAsia="Times New Roman" w:cs="Times New Roman"/>
          <w:spacing w:val="-7"/>
          <w:szCs w:val="20"/>
        </w:rPr>
        <w:t>To</w:t>
      </w:r>
      <w:r w:rsidR="00C35F00" w:rsidRPr="00A66F0D">
        <w:rPr>
          <w:rFonts w:eastAsia="Times New Roman" w:cs="Times New Roman"/>
          <w:spacing w:val="-14"/>
          <w:szCs w:val="20"/>
        </w:rPr>
        <w:t xml:space="preserve"> </w:t>
      </w:r>
      <w:r w:rsidR="00C35F00" w:rsidRPr="00A66F0D">
        <w:rPr>
          <w:rFonts w:eastAsia="Times New Roman" w:cs="Times New Roman"/>
          <w:szCs w:val="20"/>
        </w:rPr>
        <w:t>avoid</w:t>
      </w:r>
      <w:r w:rsidR="00C35F00" w:rsidRPr="00A66F0D">
        <w:rPr>
          <w:rFonts w:eastAsia="Times New Roman" w:cs="Times New Roman"/>
          <w:spacing w:val="-14"/>
          <w:szCs w:val="20"/>
        </w:rPr>
        <w:t xml:space="preserve"> </w:t>
      </w:r>
      <w:r w:rsidR="00C35F00" w:rsidRPr="00A66F0D">
        <w:rPr>
          <w:rFonts w:eastAsia="Times New Roman" w:cs="Times New Roman"/>
          <w:szCs w:val="20"/>
        </w:rPr>
        <w:t>confusion,</w:t>
      </w:r>
      <w:r w:rsidR="00C35F00" w:rsidRPr="00A66F0D">
        <w:rPr>
          <w:rFonts w:eastAsia="Times New Roman" w:cs="Times New Roman"/>
          <w:w w:val="108"/>
          <w:szCs w:val="20"/>
        </w:rPr>
        <w:t xml:space="preserve"> </w:t>
      </w:r>
      <w:r w:rsidR="00C35F00" w:rsidRPr="00A66F0D">
        <w:rPr>
          <w:rFonts w:eastAsia="Times New Roman" w:cs="Times New Roman"/>
          <w:szCs w:val="20"/>
        </w:rPr>
        <w:t>the family</w:t>
      </w:r>
      <w:r w:rsidR="00C35F00" w:rsidRPr="00A66F0D">
        <w:rPr>
          <w:rFonts w:eastAsia="Times New Roman" w:cs="Times New Roman"/>
          <w:spacing w:val="21"/>
          <w:szCs w:val="20"/>
        </w:rPr>
        <w:t xml:space="preserve"> </w:t>
      </w:r>
      <w:r w:rsidR="00C35F00" w:rsidRPr="00A66F0D">
        <w:rPr>
          <w:rFonts w:eastAsia="Times New Roman" w:cs="Times New Roman"/>
          <w:szCs w:val="20"/>
        </w:rPr>
        <w:t>name</w:t>
      </w:r>
      <w:r w:rsidR="00C35F00" w:rsidRPr="00A66F0D">
        <w:rPr>
          <w:rFonts w:eastAsia="Times New Roman" w:cs="Times New Roman"/>
          <w:spacing w:val="21"/>
          <w:szCs w:val="20"/>
        </w:rPr>
        <w:t xml:space="preserve"> </w:t>
      </w:r>
      <w:r w:rsidR="00C35F00" w:rsidRPr="00A66F0D">
        <w:rPr>
          <w:rFonts w:eastAsia="Times New Roman" w:cs="Times New Roman"/>
          <w:szCs w:val="20"/>
        </w:rPr>
        <w:t>must</w:t>
      </w:r>
      <w:r w:rsidR="00C35F00" w:rsidRPr="00A66F0D">
        <w:rPr>
          <w:rFonts w:eastAsia="Times New Roman" w:cs="Times New Roman"/>
          <w:spacing w:val="21"/>
          <w:szCs w:val="20"/>
        </w:rPr>
        <w:t xml:space="preserve"> </w:t>
      </w:r>
      <w:r w:rsidR="00C35F00" w:rsidRPr="00A66F0D">
        <w:rPr>
          <w:rFonts w:eastAsia="Times New Roman" w:cs="Times New Roman"/>
          <w:spacing w:val="-6"/>
          <w:szCs w:val="20"/>
        </w:rPr>
        <w:t>be</w:t>
      </w:r>
      <w:r w:rsidR="00C35F00" w:rsidRPr="00A66F0D">
        <w:rPr>
          <w:rFonts w:eastAsia="Times New Roman" w:cs="Times New Roman"/>
          <w:spacing w:val="27"/>
          <w:szCs w:val="20"/>
        </w:rPr>
        <w:t xml:space="preserve"> </w:t>
      </w:r>
      <w:r w:rsidR="00C35F00" w:rsidRPr="00A66F0D">
        <w:rPr>
          <w:rFonts w:eastAsia="Times New Roman" w:cs="Times New Roman"/>
          <w:szCs w:val="20"/>
        </w:rPr>
        <w:t>written</w:t>
      </w:r>
      <w:r w:rsidR="00C35F00" w:rsidRPr="00A66F0D">
        <w:rPr>
          <w:rFonts w:eastAsia="Times New Roman" w:cs="Times New Roman"/>
          <w:spacing w:val="20"/>
          <w:szCs w:val="20"/>
        </w:rPr>
        <w:t xml:space="preserve"> </w:t>
      </w:r>
      <w:r w:rsidR="00C35F00" w:rsidRPr="00A66F0D">
        <w:rPr>
          <w:rFonts w:eastAsia="Times New Roman" w:cs="Times New Roman"/>
          <w:szCs w:val="20"/>
        </w:rPr>
        <w:t>in</w:t>
      </w:r>
      <w:r w:rsidR="00C35F00" w:rsidRPr="00A66F0D">
        <w:rPr>
          <w:rFonts w:eastAsia="Times New Roman" w:cs="Times New Roman"/>
          <w:spacing w:val="44"/>
          <w:szCs w:val="20"/>
        </w:rPr>
        <w:t xml:space="preserve"> </w:t>
      </w:r>
      <w:r w:rsidR="00C35F00" w:rsidRPr="00A66F0D">
        <w:rPr>
          <w:rFonts w:eastAsia="Times New Roman" w:cs="Times New Roman"/>
          <w:szCs w:val="20"/>
        </w:rPr>
        <w:t>capital</w:t>
      </w:r>
      <w:r w:rsidR="00C35F00" w:rsidRPr="00A66F0D">
        <w:rPr>
          <w:rFonts w:eastAsia="Times New Roman" w:cs="Times New Roman"/>
          <w:spacing w:val="45"/>
          <w:szCs w:val="20"/>
        </w:rPr>
        <w:t xml:space="preserve"> </w:t>
      </w:r>
      <w:r w:rsidR="00C35F00" w:rsidRPr="00A66F0D">
        <w:rPr>
          <w:rFonts w:eastAsia="Times New Roman" w:cs="Times New Roman"/>
          <w:szCs w:val="20"/>
        </w:rPr>
        <w:t>letters,</w:t>
      </w:r>
      <w:r w:rsidR="00C35F00" w:rsidRPr="00A66F0D">
        <w:rPr>
          <w:rFonts w:eastAsia="Times New Roman" w:cs="Times New Roman"/>
          <w:spacing w:val="44"/>
          <w:szCs w:val="20"/>
        </w:rPr>
        <w:t xml:space="preserve"> </w:t>
      </w:r>
      <w:r w:rsidR="00C35F00" w:rsidRPr="00A66F0D">
        <w:rPr>
          <w:rFonts w:eastAsia="Times New Roman" w:cs="Times New Roman"/>
          <w:szCs w:val="20"/>
        </w:rPr>
        <w:t>as</w:t>
      </w:r>
      <w:r w:rsidR="00C35F00" w:rsidRPr="00A66F0D">
        <w:rPr>
          <w:rFonts w:eastAsia="Times New Roman" w:cs="Times New Roman"/>
          <w:spacing w:val="21"/>
          <w:szCs w:val="20"/>
        </w:rPr>
        <w:t xml:space="preserve"> </w:t>
      </w:r>
      <w:r w:rsidR="00C35F00" w:rsidRPr="00A66F0D">
        <w:rPr>
          <w:rFonts w:eastAsia="Times New Roman" w:cs="Times New Roman"/>
          <w:szCs w:val="20"/>
        </w:rPr>
        <w:t xml:space="preserve">the last </w:t>
      </w:r>
      <w:r w:rsidR="00C35F00" w:rsidRPr="00A66F0D">
        <w:rPr>
          <w:rFonts w:eastAsia="Times New Roman" w:cs="Times New Roman"/>
          <w:spacing w:val="-3"/>
          <w:szCs w:val="20"/>
        </w:rPr>
        <w:t xml:space="preserve">part </w:t>
      </w:r>
      <w:r w:rsidR="00C35F00" w:rsidRPr="00A66F0D">
        <w:rPr>
          <w:rFonts w:eastAsia="Times New Roman" w:cs="Times New Roman"/>
          <w:szCs w:val="20"/>
        </w:rPr>
        <w:t xml:space="preserve">of </w:t>
      </w:r>
      <w:r w:rsidR="00C35F00" w:rsidRPr="00A66F0D">
        <w:rPr>
          <w:rFonts w:eastAsia="Times New Roman" w:cs="Times New Roman"/>
          <w:spacing w:val="-3"/>
          <w:szCs w:val="20"/>
        </w:rPr>
        <w:t xml:space="preserve">each </w:t>
      </w:r>
      <w:r w:rsidR="00C35F00" w:rsidRPr="00A66F0D">
        <w:rPr>
          <w:rFonts w:eastAsia="Times New Roman" w:cs="Times New Roman"/>
          <w:szCs w:val="20"/>
        </w:rPr>
        <w:t>author’s</w:t>
      </w:r>
      <w:r w:rsidR="00C35F00" w:rsidRPr="00A66F0D">
        <w:rPr>
          <w:rFonts w:eastAsia="Times New Roman" w:cs="Times New Roman"/>
          <w:spacing w:val="45"/>
          <w:szCs w:val="20"/>
        </w:rPr>
        <w:t xml:space="preserve"> </w:t>
      </w:r>
      <w:r w:rsidR="00C35F00" w:rsidRPr="00A66F0D">
        <w:rPr>
          <w:rFonts w:eastAsia="Times New Roman" w:cs="Times New Roman"/>
          <w:szCs w:val="20"/>
        </w:rPr>
        <w:t>name</w:t>
      </w:r>
      <w:r w:rsidR="00C35F00" w:rsidRPr="00A66F0D">
        <w:rPr>
          <w:rFonts w:eastAsia="Times New Roman" w:cs="Times New Roman"/>
          <w:spacing w:val="45"/>
          <w:szCs w:val="20"/>
        </w:rPr>
        <w:t xml:space="preserve"> </w:t>
      </w:r>
      <w:r w:rsidR="00C35F00" w:rsidRPr="00A66F0D">
        <w:rPr>
          <w:rFonts w:eastAsia="Times New Roman" w:cs="Times New Roman"/>
          <w:szCs w:val="20"/>
        </w:rPr>
        <w:t>(e.g. John</w:t>
      </w:r>
      <w:r w:rsidR="00C35F00" w:rsidRPr="00A66F0D">
        <w:rPr>
          <w:rFonts w:eastAsia="Times New Roman" w:cs="Times New Roman"/>
          <w:spacing w:val="43"/>
          <w:szCs w:val="20"/>
        </w:rPr>
        <w:t xml:space="preserve"> </w:t>
      </w:r>
      <w:r w:rsidR="00C35F00" w:rsidRPr="00A66F0D">
        <w:rPr>
          <w:rFonts w:eastAsia="Times New Roman" w:cs="Times New Roman"/>
          <w:szCs w:val="20"/>
        </w:rPr>
        <w:t>A.</w:t>
      </w:r>
      <w:r w:rsidR="00C35F00" w:rsidRPr="00A66F0D">
        <w:rPr>
          <w:rFonts w:eastAsia="Times New Roman" w:cs="Times New Roman"/>
          <w:spacing w:val="43"/>
          <w:szCs w:val="20"/>
        </w:rPr>
        <w:t xml:space="preserve"> </w:t>
      </w:r>
      <w:r w:rsidR="00C35F00" w:rsidRPr="00A66F0D">
        <w:rPr>
          <w:rFonts w:eastAsia="Times New Roman" w:cs="Times New Roman"/>
          <w:szCs w:val="20"/>
        </w:rPr>
        <w:t>K.</w:t>
      </w:r>
      <w:r w:rsidR="00C35F00" w:rsidRPr="00A66F0D">
        <w:rPr>
          <w:rFonts w:eastAsia="Times New Roman" w:cs="Times New Roman"/>
          <w:spacing w:val="43"/>
          <w:szCs w:val="20"/>
        </w:rPr>
        <w:t xml:space="preserve"> </w:t>
      </w:r>
      <w:r w:rsidR="00C35F00" w:rsidRPr="00A66F0D">
        <w:rPr>
          <w:rFonts w:eastAsia="Times New Roman" w:cs="Times New Roman"/>
          <w:szCs w:val="20"/>
        </w:rPr>
        <w:t>SMITH). The paper must include email addresses of the author as well as of all his co-authors. If the author and all his co-authors are from the same organization, their names are not marked with a superscript. Use</w:t>
      </w:r>
      <w:r w:rsidR="00C35F00" w:rsidRPr="00A66F0D">
        <w:rPr>
          <w:rFonts w:eastAsia="Times New Roman" w:cs="Times New Roman"/>
          <w:spacing w:val="38"/>
          <w:szCs w:val="20"/>
        </w:rPr>
        <w:t xml:space="preserve"> </w:t>
      </w:r>
      <w:r w:rsidR="00C35F00" w:rsidRPr="00A66F0D">
        <w:rPr>
          <w:rFonts w:eastAsia="Times New Roman" w:cs="Times New Roman"/>
          <w:szCs w:val="20"/>
        </w:rPr>
        <w:t>only</w:t>
      </w:r>
      <w:r w:rsidR="00C35F00" w:rsidRPr="00A66F0D">
        <w:rPr>
          <w:rFonts w:eastAsia="Times New Roman" w:cs="Times New Roman"/>
          <w:spacing w:val="40"/>
          <w:szCs w:val="20"/>
        </w:rPr>
        <w:t xml:space="preserve"> </w:t>
      </w:r>
      <w:r w:rsidR="00C35F00" w:rsidRPr="00A66F0D">
        <w:rPr>
          <w:rFonts w:eastAsia="Times New Roman" w:cs="Times New Roman"/>
          <w:szCs w:val="20"/>
        </w:rPr>
        <w:t>English</w:t>
      </w:r>
      <w:r w:rsidR="00C35F00" w:rsidRPr="00A66F0D">
        <w:rPr>
          <w:rFonts w:eastAsia="Times New Roman" w:cs="Times New Roman"/>
          <w:spacing w:val="38"/>
          <w:szCs w:val="20"/>
        </w:rPr>
        <w:t xml:space="preserve"> </w:t>
      </w:r>
      <w:r w:rsidR="00C35F00" w:rsidRPr="00A66F0D">
        <w:rPr>
          <w:rFonts w:eastAsia="Times New Roman" w:cs="Times New Roman"/>
          <w:szCs w:val="20"/>
        </w:rPr>
        <w:t>characters</w:t>
      </w:r>
      <w:r w:rsidR="00C35F00" w:rsidRPr="00A66F0D">
        <w:rPr>
          <w:rFonts w:eastAsia="Times New Roman" w:cs="Times New Roman"/>
          <w:spacing w:val="49"/>
          <w:szCs w:val="20"/>
        </w:rPr>
        <w:t xml:space="preserve"> </w:t>
      </w:r>
      <w:r w:rsidR="00C35F00" w:rsidRPr="00A66F0D">
        <w:rPr>
          <w:rFonts w:eastAsia="Times New Roman" w:cs="Times New Roman"/>
          <w:szCs w:val="20"/>
        </w:rPr>
        <w:t>in the</w:t>
      </w:r>
      <w:r w:rsidR="00C35F00" w:rsidRPr="00A66F0D">
        <w:rPr>
          <w:rFonts w:eastAsia="Times New Roman" w:cs="Times New Roman"/>
          <w:spacing w:val="49"/>
          <w:szCs w:val="20"/>
        </w:rPr>
        <w:t xml:space="preserve"> </w:t>
      </w:r>
      <w:r w:rsidR="00C35F00" w:rsidRPr="00A66F0D">
        <w:rPr>
          <w:rFonts w:eastAsia="Times New Roman" w:cs="Times New Roman"/>
          <w:szCs w:val="20"/>
        </w:rPr>
        <w:t>abstract, other</w:t>
      </w:r>
      <w:r w:rsidR="00C35F00" w:rsidRPr="00A66F0D">
        <w:rPr>
          <w:rFonts w:eastAsia="Times New Roman" w:cs="Times New Roman"/>
          <w:spacing w:val="49"/>
          <w:szCs w:val="20"/>
        </w:rPr>
        <w:t xml:space="preserve"> </w:t>
      </w:r>
      <w:r w:rsidR="00C35F00" w:rsidRPr="00A66F0D">
        <w:rPr>
          <w:rFonts w:eastAsia="Times New Roman" w:cs="Times New Roman"/>
          <w:szCs w:val="20"/>
        </w:rPr>
        <w:t>characters</w:t>
      </w:r>
      <w:r w:rsidR="00C35F00" w:rsidRPr="00A66F0D">
        <w:rPr>
          <w:rFonts w:eastAsia="Times New Roman" w:cs="Times New Roman"/>
          <w:spacing w:val="1"/>
          <w:szCs w:val="20"/>
        </w:rPr>
        <w:t xml:space="preserve"> </w:t>
      </w:r>
      <w:r w:rsidR="00C35F00" w:rsidRPr="00A66F0D">
        <w:rPr>
          <w:rFonts w:eastAsia="Times New Roman" w:cs="Times New Roman"/>
          <w:szCs w:val="20"/>
        </w:rPr>
        <w:t>such as</w:t>
      </w:r>
      <w:r w:rsidR="00C35F00" w:rsidRPr="00A66F0D">
        <w:rPr>
          <w:rFonts w:eastAsia="Times New Roman" w:cs="Times New Roman"/>
          <w:spacing w:val="49"/>
          <w:szCs w:val="20"/>
        </w:rPr>
        <w:t xml:space="preserve"> </w:t>
      </w:r>
      <w:r w:rsidR="00C35F00" w:rsidRPr="00A66F0D">
        <w:rPr>
          <w:rFonts w:eastAsia="Times New Roman" w:cs="Times New Roman"/>
          <w:spacing w:val="-4"/>
          <w:szCs w:val="20"/>
        </w:rPr>
        <w:t>special</w:t>
      </w:r>
      <w:r w:rsidR="00C35F00" w:rsidRPr="00A66F0D">
        <w:rPr>
          <w:rFonts w:eastAsia="Times New Roman" w:cs="Times New Roman"/>
          <w:spacing w:val="-46"/>
          <w:szCs w:val="20"/>
        </w:rPr>
        <w:t xml:space="preserve"> </w:t>
      </w:r>
      <w:r w:rsidR="00C35F00" w:rsidRPr="00A66F0D">
        <w:rPr>
          <w:rFonts w:eastAsia="Times New Roman" w:cs="Times New Roman"/>
          <w:szCs w:val="20"/>
        </w:rPr>
        <w:t>symbols,</w:t>
      </w:r>
      <w:r w:rsidR="00C35F00" w:rsidRPr="00A66F0D">
        <w:rPr>
          <w:rFonts w:eastAsia="Times New Roman" w:cs="Times New Roman"/>
          <w:spacing w:val="11"/>
          <w:szCs w:val="20"/>
        </w:rPr>
        <w:t xml:space="preserve"> </w:t>
      </w:r>
      <w:r w:rsidR="00C35F00" w:rsidRPr="00A66F0D">
        <w:rPr>
          <w:rFonts w:eastAsia="Times New Roman" w:cs="Times New Roman"/>
          <w:spacing w:val="-5"/>
          <w:szCs w:val="20"/>
        </w:rPr>
        <w:t>Greek</w:t>
      </w:r>
      <w:r w:rsidR="00C35F00" w:rsidRPr="00A66F0D">
        <w:rPr>
          <w:rFonts w:eastAsia="Times New Roman" w:cs="Times New Roman"/>
          <w:spacing w:val="11"/>
          <w:szCs w:val="20"/>
        </w:rPr>
        <w:t xml:space="preserve"> </w:t>
      </w:r>
      <w:r w:rsidR="00C35F00" w:rsidRPr="00A66F0D">
        <w:rPr>
          <w:rFonts w:eastAsia="Times New Roman" w:cs="Times New Roman"/>
          <w:szCs w:val="20"/>
        </w:rPr>
        <w:t>alphabet</w:t>
      </w:r>
      <w:r w:rsidR="00C35F00" w:rsidRPr="00A66F0D">
        <w:rPr>
          <w:rFonts w:eastAsia="Times New Roman" w:cs="Times New Roman"/>
          <w:spacing w:val="6"/>
          <w:szCs w:val="20"/>
        </w:rPr>
        <w:t xml:space="preserve"> </w:t>
      </w:r>
      <w:r w:rsidR="00C35F00" w:rsidRPr="00A66F0D">
        <w:rPr>
          <w:rFonts w:eastAsia="Times New Roman" w:cs="Times New Roman"/>
          <w:szCs w:val="20"/>
        </w:rPr>
        <w:t>letters,</w:t>
      </w:r>
      <w:r w:rsidR="00C35F00" w:rsidRPr="00A66F0D">
        <w:rPr>
          <w:rFonts w:eastAsia="Times New Roman" w:cs="Times New Roman"/>
          <w:spacing w:val="10"/>
          <w:szCs w:val="20"/>
        </w:rPr>
        <w:t xml:space="preserve"> </w:t>
      </w:r>
      <w:r w:rsidR="00C35F00" w:rsidRPr="00A66F0D">
        <w:rPr>
          <w:rFonts w:eastAsia="Times New Roman" w:cs="Times New Roman"/>
          <w:szCs w:val="20"/>
        </w:rPr>
        <w:t>etc.</w:t>
      </w:r>
      <w:r w:rsidR="00C35F00" w:rsidRPr="00A66F0D">
        <w:rPr>
          <w:rFonts w:eastAsia="Times New Roman" w:cs="Times New Roman"/>
          <w:spacing w:val="22"/>
          <w:szCs w:val="20"/>
        </w:rPr>
        <w:t xml:space="preserve"> </w:t>
      </w:r>
      <w:r w:rsidR="00C35F00" w:rsidRPr="00A66F0D">
        <w:rPr>
          <w:rFonts w:eastAsia="Times New Roman" w:cs="Times New Roman"/>
          <w:spacing w:val="-3"/>
          <w:szCs w:val="20"/>
        </w:rPr>
        <w:t>cannot</w:t>
      </w:r>
      <w:r w:rsidR="00C35F00" w:rsidRPr="00A66F0D">
        <w:rPr>
          <w:rFonts w:eastAsia="Times New Roman" w:cs="Times New Roman"/>
          <w:spacing w:val="9"/>
          <w:szCs w:val="20"/>
        </w:rPr>
        <w:t xml:space="preserve"> </w:t>
      </w:r>
      <w:r w:rsidR="00C35F00" w:rsidRPr="00A66F0D">
        <w:rPr>
          <w:rFonts w:eastAsia="Times New Roman" w:cs="Times New Roman"/>
          <w:spacing w:val="-6"/>
          <w:szCs w:val="20"/>
        </w:rPr>
        <w:t>be</w:t>
      </w:r>
      <w:r w:rsidR="00C35F00" w:rsidRPr="00A66F0D">
        <w:rPr>
          <w:rFonts w:eastAsia="Times New Roman" w:cs="Times New Roman"/>
          <w:spacing w:val="12"/>
          <w:szCs w:val="20"/>
        </w:rPr>
        <w:t xml:space="preserve"> </w:t>
      </w:r>
      <w:r w:rsidR="00C35F00" w:rsidRPr="00A66F0D">
        <w:rPr>
          <w:rFonts w:eastAsia="Times New Roman" w:cs="Times New Roman"/>
          <w:szCs w:val="20"/>
        </w:rPr>
        <w:t xml:space="preserve">included in the abstract. Do not cite </w:t>
      </w:r>
      <w:r w:rsidR="00C35F00" w:rsidRPr="00A66F0D">
        <w:rPr>
          <w:rFonts w:eastAsia="Times New Roman" w:cs="Times New Roman"/>
          <w:spacing w:val="-4"/>
          <w:szCs w:val="20"/>
        </w:rPr>
        <w:t xml:space="preserve">references </w:t>
      </w:r>
      <w:r w:rsidR="00C35F00" w:rsidRPr="00A66F0D">
        <w:rPr>
          <w:rFonts w:eastAsia="Times New Roman" w:cs="Times New Roman"/>
          <w:szCs w:val="20"/>
        </w:rPr>
        <w:t>in</w:t>
      </w:r>
      <w:r w:rsidR="00C35F00" w:rsidRPr="00A66F0D">
        <w:rPr>
          <w:rFonts w:eastAsia="Times New Roman" w:cs="Times New Roman"/>
          <w:spacing w:val="47"/>
          <w:szCs w:val="20"/>
        </w:rPr>
        <w:t xml:space="preserve"> </w:t>
      </w:r>
      <w:r w:rsidR="00C35F00" w:rsidRPr="00A66F0D">
        <w:rPr>
          <w:rFonts w:eastAsia="Times New Roman" w:cs="Times New Roman"/>
          <w:szCs w:val="20"/>
        </w:rPr>
        <w:t>the</w:t>
      </w:r>
      <w:r w:rsidR="00C35F00" w:rsidRPr="00A66F0D">
        <w:rPr>
          <w:rFonts w:eastAsia="Times New Roman" w:cs="Times New Roman"/>
          <w:w w:val="106"/>
          <w:szCs w:val="20"/>
        </w:rPr>
        <w:t xml:space="preserve"> </w:t>
      </w:r>
      <w:r w:rsidR="00C35F00" w:rsidRPr="00A66F0D">
        <w:rPr>
          <w:rFonts w:eastAsia="Times New Roman" w:cs="Times New Roman"/>
          <w:szCs w:val="20"/>
        </w:rPr>
        <w:t>abstract. The article keywords must contain at least 3 words or phrases arranged in alphabetical order, separated by a comma, the first words must be capitalized and the last one must end with a full stop.</w:t>
      </w:r>
      <w:r w:rsidR="00C35F00" w:rsidRPr="00A66F0D">
        <w:rPr>
          <w:rFonts w:eastAsia="Times New Roman" w:cs="Times New Roman"/>
          <w:spacing w:val="13"/>
          <w:szCs w:val="20"/>
        </w:rPr>
        <w:t xml:space="preserve"> </w:t>
      </w:r>
      <w:r w:rsidR="00C35F00" w:rsidRPr="00A66F0D">
        <w:rPr>
          <w:rFonts w:eastAsia="Times New Roman" w:cs="Times New Roman"/>
          <w:szCs w:val="20"/>
        </w:rPr>
        <w:t>The</w:t>
      </w:r>
      <w:r w:rsidR="00C35F00" w:rsidRPr="00A66F0D">
        <w:rPr>
          <w:rFonts w:eastAsia="Times New Roman" w:cs="Times New Roman"/>
          <w:spacing w:val="23"/>
          <w:szCs w:val="20"/>
        </w:rPr>
        <w:t xml:space="preserve"> </w:t>
      </w:r>
      <w:r w:rsidR="00C35F00" w:rsidRPr="00A66F0D">
        <w:rPr>
          <w:rFonts w:eastAsia="Times New Roman" w:cs="Times New Roman"/>
          <w:szCs w:val="20"/>
        </w:rPr>
        <w:t>length</w:t>
      </w:r>
      <w:r w:rsidR="00C35F00" w:rsidRPr="00A66F0D">
        <w:rPr>
          <w:rFonts w:eastAsia="Times New Roman" w:cs="Times New Roman"/>
          <w:spacing w:val="22"/>
          <w:szCs w:val="20"/>
        </w:rPr>
        <w:t xml:space="preserve"> </w:t>
      </w:r>
      <w:r w:rsidR="00C35F00" w:rsidRPr="00A66F0D">
        <w:rPr>
          <w:rFonts w:eastAsia="Times New Roman" w:cs="Times New Roman"/>
          <w:szCs w:val="20"/>
        </w:rPr>
        <w:t>of the article</w:t>
      </w:r>
      <w:r w:rsidR="00C35F00" w:rsidRPr="00A66F0D">
        <w:rPr>
          <w:rFonts w:eastAsia="Times New Roman" w:cs="Times New Roman"/>
          <w:spacing w:val="22"/>
          <w:szCs w:val="20"/>
        </w:rPr>
        <w:t xml:space="preserve"> </w:t>
      </w:r>
      <w:r w:rsidR="00C35F00" w:rsidRPr="00A66F0D">
        <w:rPr>
          <w:rFonts w:eastAsia="Times New Roman" w:cs="Times New Roman"/>
          <w:szCs w:val="20"/>
        </w:rPr>
        <w:t>should</w:t>
      </w:r>
      <w:r w:rsidR="00C35F00" w:rsidRPr="00A66F0D">
        <w:rPr>
          <w:rFonts w:eastAsia="Times New Roman" w:cs="Times New Roman"/>
          <w:spacing w:val="23"/>
          <w:szCs w:val="20"/>
        </w:rPr>
        <w:t xml:space="preserve"> </w:t>
      </w:r>
      <w:r w:rsidR="00C35F00" w:rsidRPr="00A66F0D">
        <w:rPr>
          <w:rFonts w:eastAsia="Times New Roman" w:cs="Times New Roman"/>
          <w:spacing w:val="-6"/>
          <w:szCs w:val="20"/>
        </w:rPr>
        <w:t>be</w:t>
      </w:r>
      <w:r w:rsidR="00C35F00" w:rsidRPr="00A66F0D">
        <w:rPr>
          <w:rFonts w:eastAsia="Times New Roman" w:cs="Times New Roman"/>
          <w:spacing w:val="22"/>
          <w:szCs w:val="20"/>
        </w:rPr>
        <w:t xml:space="preserve"> </w:t>
      </w:r>
      <w:r w:rsidR="00C35F00" w:rsidRPr="00A66F0D">
        <w:rPr>
          <w:rFonts w:eastAsia="Times New Roman" w:cs="Times New Roman"/>
          <w:szCs w:val="20"/>
        </w:rPr>
        <w:t xml:space="preserve">in </w:t>
      </w:r>
      <w:r w:rsidR="00C35F00" w:rsidRPr="00A66F0D">
        <w:rPr>
          <w:rFonts w:eastAsia="Times New Roman" w:cs="Times New Roman"/>
          <w:spacing w:val="-3"/>
          <w:szCs w:val="20"/>
        </w:rPr>
        <w:t>range</w:t>
      </w:r>
      <w:r w:rsidR="00C35F00" w:rsidRPr="00A66F0D">
        <w:rPr>
          <w:rFonts w:eastAsia="Times New Roman" w:cs="Times New Roman"/>
          <w:spacing w:val="25"/>
          <w:szCs w:val="20"/>
        </w:rPr>
        <w:t xml:space="preserve"> </w:t>
      </w:r>
      <w:r w:rsidR="00C35F00" w:rsidRPr="00A66F0D">
        <w:rPr>
          <w:rFonts w:eastAsia="Times New Roman" w:cs="Times New Roman"/>
          <w:szCs w:val="20"/>
        </w:rPr>
        <w:t>of</w:t>
      </w:r>
      <w:r w:rsidR="00C35F00" w:rsidRPr="00A66F0D">
        <w:rPr>
          <w:rFonts w:eastAsia="Times New Roman" w:cs="Times New Roman"/>
          <w:spacing w:val="25"/>
          <w:szCs w:val="20"/>
        </w:rPr>
        <w:t xml:space="preserve"> </w:t>
      </w:r>
      <w:r w:rsidR="00C35F00" w:rsidRPr="00A66F0D">
        <w:rPr>
          <w:rFonts w:eastAsia="Times New Roman" w:cs="Times New Roman"/>
          <w:szCs w:val="20"/>
        </w:rPr>
        <w:t>3</w:t>
      </w:r>
      <w:r w:rsidR="00C35F00" w:rsidRPr="00A66F0D">
        <w:rPr>
          <w:rFonts w:eastAsia="Times New Roman" w:cs="Times New Roman"/>
          <w:spacing w:val="25"/>
          <w:szCs w:val="20"/>
        </w:rPr>
        <w:t xml:space="preserve"> </w:t>
      </w:r>
      <w:r w:rsidR="00C35F00" w:rsidRPr="00A66F0D">
        <w:rPr>
          <w:rFonts w:eastAsia="Times New Roman" w:cs="Times New Roman"/>
          <w:szCs w:val="20"/>
        </w:rPr>
        <w:t>to</w:t>
      </w:r>
      <w:r w:rsidR="00C35F00" w:rsidRPr="00A66F0D">
        <w:rPr>
          <w:rFonts w:eastAsia="Times New Roman" w:cs="Times New Roman"/>
          <w:spacing w:val="25"/>
          <w:szCs w:val="20"/>
        </w:rPr>
        <w:t xml:space="preserve"> </w:t>
      </w:r>
      <w:r w:rsidR="00C35F00" w:rsidRPr="00A66F0D">
        <w:rPr>
          <w:rFonts w:eastAsia="Times New Roman" w:cs="Times New Roman"/>
          <w:szCs w:val="20"/>
        </w:rPr>
        <w:t xml:space="preserve">6 A4 </w:t>
      </w:r>
      <w:r w:rsidR="00C35F00" w:rsidRPr="00A66F0D">
        <w:rPr>
          <w:rFonts w:eastAsia="Times New Roman" w:cs="Times New Roman"/>
          <w:spacing w:val="-3"/>
          <w:szCs w:val="20"/>
        </w:rPr>
        <w:t>pages</w:t>
      </w:r>
      <w:r w:rsidR="00C35F00" w:rsidRPr="00A66F0D">
        <w:rPr>
          <w:rFonts w:eastAsia="Times New Roman" w:cs="Times New Roman"/>
          <w:szCs w:val="20"/>
        </w:rPr>
        <w:t>.</w:t>
      </w:r>
      <w:r w:rsidR="00C35F00" w:rsidRPr="00A66F0D">
        <w:rPr>
          <w:rFonts w:eastAsia="Times New Roman" w:cs="Times New Roman"/>
          <w:spacing w:val="28"/>
          <w:szCs w:val="20"/>
        </w:rPr>
        <w:t xml:space="preserve"> </w:t>
      </w:r>
      <w:r w:rsidR="00C35F00" w:rsidRPr="00A66F0D">
        <w:rPr>
          <w:rFonts w:eastAsia="Times New Roman" w:cs="Times New Roman"/>
          <w:szCs w:val="20"/>
        </w:rPr>
        <w:t>If</w:t>
      </w:r>
      <w:r w:rsidR="00C35F00" w:rsidRPr="00A66F0D">
        <w:rPr>
          <w:rFonts w:eastAsia="Times New Roman" w:cs="Times New Roman"/>
          <w:spacing w:val="25"/>
          <w:szCs w:val="20"/>
        </w:rPr>
        <w:t xml:space="preserve"> </w:t>
      </w:r>
      <w:r w:rsidR="00C35F00" w:rsidRPr="00A66F0D">
        <w:rPr>
          <w:rFonts w:eastAsia="Times New Roman" w:cs="Times New Roman"/>
          <w:szCs w:val="20"/>
        </w:rPr>
        <w:t>your</w:t>
      </w:r>
      <w:r w:rsidR="00C35F00" w:rsidRPr="00A66F0D">
        <w:rPr>
          <w:rFonts w:eastAsia="Times New Roman" w:cs="Times New Roman"/>
          <w:spacing w:val="25"/>
          <w:szCs w:val="20"/>
        </w:rPr>
        <w:t xml:space="preserve"> </w:t>
      </w:r>
      <w:r w:rsidR="00C35F00" w:rsidRPr="00A66F0D">
        <w:rPr>
          <w:rFonts w:eastAsia="Times New Roman" w:cs="Times New Roman"/>
          <w:spacing w:val="-5"/>
          <w:szCs w:val="20"/>
        </w:rPr>
        <w:t>paper</w:t>
      </w:r>
      <w:r w:rsidR="00C35F00" w:rsidRPr="00A66F0D">
        <w:rPr>
          <w:rFonts w:eastAsia="Times New Roman" w:cs="Times New Roman"/>
          <w:spacing w:val="25"/>
          <w:szCs w:val="20"/>
        </w:rPr>
        <w:t xml:space="preserve"> </w:t>
      </w:r>
      <w:r w:rsidR="00C35F00" w:rsidRPr="00A66F0D">
        <w:rPr>
          <w:rFonts w:eastAsia="Times New Roman" w:cs="Times New Roman"/>
          <w:szCs w:val="20"/>
        </w:rPr>
        <w:t>is</w:t>
      </w:r>
      <w:r w:rsidR="00C35F00" w:rsidRPr="00A66F0D">
        <w:rPr>
          <w:rFonts w:eastAsia="Times New Roman" w:cs="Times New Roman"/>
          <w:spacing w:val="25"/>
          <w:szCs w:val="20"/>
        </w:rPr>
        <w:t xml:space="preserve"> </w:t>
      </w:r>
      <w:r w:rsidR="00C35F00" w:rsidRPr="00A66F0D">
        <w:rPr>
          <w:rFonts w:eastAsia="Times New Roman" w:cs="Times New Roman"/>
          <w:szCs w:val="20"/>
        </w:rPr>
        <w:t>longer</w:t>
      </w:r>
      <w:r w:rsidR="00C35F00" w:rsidRPr="00A66F0D">
        <w:rPr>
          <w:rFonts w:eastAsia="Times New Roman" w:cs="Times New Roman"/>
          <w:spacing w:val="25"/>
          <w:szCs w:val="20"/>
        </w:rPr>
        <w:t xml:space="preserve"> </w:t>
      </w:r>
      <w:r w:rsidR="00C35F00" w:rsidRPr="00A66F0D">
        <w:rPr>
          <w:rFonts w:eastAsia="Times New Roman" w:cs="Times New Roman"/>
          <w:szCs w:val="20"/>
        </w:rPr>
        <w:t>than</w:t>
      </w:r>
      <w:r w:rsidR="00C35F00" w:rsidRPr="00A66F0D">
        <w:rPr>
          <w:rFonts w:eastAsia="Times New Roman" w:cs="Times New Roman"/>
          <w:spacing w:val="25"/>
          <w:szCs w:val="20"/>
        </w:rPr>
        <w:t xml:space="preserve"> </w:t>
      </w:r>
      <w:r w:rsidR="00C35F00" w:rsidRPr="00A66F0D">
        <w:rPr>
          <w:rFonts w:eastAsia="Times New Roman" w:cs="Times New Roman"/>
          <w:szCs w:val="20"/>
        </w:rPr>
        <w:t>8</w:t>
      </w:r>
      <w:r w:rsidR="00465476">
        <w:rPr>
          <w:rFonts w:eastAsia="Times New Roman" w:cs="Times New Roman"/>
          <w:szCs w:val="20"/>
        </w:rPr>
        <w:t xml:space="preserve"> </w:t>
      </w:r>
      <w:bookmarkStart w:id="0" w:name="_GoBack"/>
      <w:bookmarkEnd w:id="0"/>
      <w:r w:rsidR="00C35F00" w:rsidRPr="00A66F0D">
        <w:rPr>
          <w:rFonts w:eastAsia="Times New Roman" w:cs="Times New Roman"/>
          <w:spacing w:val="-48"/>
          <w:szCs w:val="20"/>
        </w:rPr>
        <w:t xml:space="preserve"> </w:t>
      </w:r>
      <w:r w:rsidR="00C35F00" w:rsidRPr="00A66F0D">
        <w:rPr>
          <w:rFonts w:eastAsia="Times New Roman" w:cs="Times New Roman"/>
          <w:szCs w:val="20"/>
        </w:rPr>
        <w:t>pages, please contact us through the emai</w:t>
      </w:r>
      <w:r w:rsidR="005A336C" w:rsidRPr="00A66F0D">
        <w:t xml:space="preserve">l </w:t>
      </w:r>
      <w:hyperlink r:id="rId14" w:history="1">
        <w:r w:rsidR="006249BE">
          <w:rPr>
            <w:rStyle w:val="Hypertextovodkaz"/>
          </w:rPr>
          <w:t>tces@vsb.cz</w:t>
        </w:r>
      </w:hyperlink>
      <w:r w:rsidR="005A336C" w:rsidRPr="00A66F0D">
        <w:t xml:space="preserve"> before submission.</w:t>
      </w:r>
    </w:p>
    <w:p w:rsidR="00786563" w:rsidRPr="00A66F0D" w:rsidRDefault="00786563">
      <w:pPr>
        <w:pStyle w:val="TCSETitle-keywords"/>
      </w:pPr>
      <w:r w:rsidRPr="00A66F0D">
        <w:t>K</w:t>
      </w:r>
      <w:r w:rsidR="005A336C" w:rsidRPr="00A66F0D">
        <w:t>eywords</w:t>
      </w:r>
    </w:p>
    <w:p w:rsidR="00786563" w:rsidRPr="00A66F0D" w:rsidRDefault="005A336C" w:rsidP="00A1313A">
      <w:pPr>
        <w:pStyle w:val="TCSEKeywords"/>
        <w:ind w:left="0"/>
      </w:pPr>
      <w:proofErr w:type="spellStart"/>
      <w:r w:rsidRPr="00A66F0D">
        <w:t>Formating</w:t>
      </w:r>
      <w:proofErr w:type="spellEnd"/>
      <w:r w:rsidRPr="00A66F0D">
        <w:t>, paper, styles, template.</w:t>
      </w:r>
    </w:p>
    <w:p w:rsidR="00786563" w:rsidRPr="00A66F0D" w:rsidRDefault="00786563" w:rsidP="008B1208">
      <w:pPr>
        <w:pStyle w:val="TCSETitle-1"/>
      </w:pPr>
      <w:r w:rsidRPr="00A66F0D">
        <w:t>Page Layout</w:t>
      </w:r>
    </w:p>
    <w:p w:rsidR="00786563" w:rsidRPr="00A66F0D" w:rsidRDefault="001C6621" w:rsidP="001C6621">
      <w:pPr>
        <w:pStyle w:val="TCSEBody"/>
        <w:rPr>
          <w:lang w:val="en-GB"/>
        </w:rPr>
      </w:pPr>
      <w:r w:rsidRPr="00A66F0D">
        <w:rPr>
          <w:lang w:val="en-GB"/>
        </w:rPr>
        <w:t>E</w:t>
      </w:r>
      <w:r w:rsidR="00607577" w:rsidRPr="00A66F0D">
        <w:rPr>
          <w:lang w:val="en-GB"/>
        </w:rPr>
        <w:t xml:space="preserve">ach article has to be sent </w:t>
      </w:r>
      <w:r w:rsidRPr="00A66F0D">
        <w:rPr>
          <w:lang w:val="en-GB"/>
        </w:rPr>
        <w:t xml:space="preserve">in </w:t>
      </w:r>
      <w:r w:rsidR="00607577" w:rsidRPr="00A66F0D">
        <w:rPr>
          <w:lang w:val="en-GB"/>
        </w:rPr>
        <w:t xml:space="preserve">in </w:t>
      </w:r>
      <w:r w:rsidRPr="00A66F0D">
        <w:rPr>
          <w:lang w:val="en-GB"/>
        </w:rPr>
        <w:t>the</w:t>
      </w:r>
      <w:r w:rsidR="00607577" w:rsidRPr="00A66F0D">
        <w:rPr>
          <w:lang w:val="en-GB"/>
        </w:rPr>
        <w:t xml:space="preserve"> A4 f</w:t>
      </w:r>
      <w:r w:rsidRPr="00A66F0D">
        <w:rPr>
          <w:lang w:val="en-GB"/>
        </w:rPr>
        <w:t>ormat (according to ISO 216 /</w:t>
      </w:r>
      <w:r w:rsidR="00607577" w:rsidRPr="00A66F0D">
        <w:rPr>
          <w:lang w:val="en-GB"/>
        </w:rPr>
        <w:t xml:space="preserve"> DIN 476 </w:t>
      </w:r>
      <w:r w:rsidRPr="00A66F0D">
        <w:rPr>
          <w:lang w:val="en-GB"/>
        </w:rPr>
        <w:t>it is</w:t>
      </w:r>
      <w:r w:rsidR="00607577" w:rsidRPr="00A66F0D">
        <w:rPr>
          <w:lang w:val="en-GB"/>
        </w:rPr>
        <w:t xml:space="preserve"> 210 </w:t>
      </w:r>
      <w:r w:rsidR="00607577" w:rsidRPr="00A66F0D">
        <w:rPr>
          <w:rFonts w:cs="Times New Roman"/>
          <w:lang w:val="en-GB"/>
        </w:rPr>
        <w:t>×</w:t>
      </w:r>
      <w:r w:rsidR="00607577" w:rsidRPr="00A66F0D">
        <w:rPr>
          <w:lang w:val="en-GB"/>
        </w:rPr>
        <w:t xml:space="preserve"> 297 mm). </w:t>
      </w:r>
      <w:r w:rsidRPr="00A66F0D">
        <w:rPr>
          <w:lang w:val="en-GB"/>
        </w:rPr>
        <w:t xml:space="preserve">The upper edge should be 31 mm, the lower edge 28 mm, and the right and left edges 20 mm wide. The size of headers and footers should be set to 18 mm. The header contains a thematic section that the content of the article corresponds with. The header also includes the following publication </w:t>
      </w:r>
      <w:r w:rsidRPr="00A66F0D">
        <w:rPr>
          <w:lang w:val="en-GB"/>
        </w:rPr>
        <w:lastRenderedPageBreak/>
        <w:t>information</w:t>
      </w:r>
      <w:r w:rsidR="00607577" w:rsidRPr="00A66F0D">
        <w:rPr>
          <w:lang w:val="en-GB"/>
        </w:rPr>
        <w:t>:</w:t>
      </w:r>
    </w:p>
    <w:p w:rsidR="00607577" w:rsidRPr="00A66F0D" w:rsidRDefault="00607577" w:rsidP="00607577">
      <w:pPr>
        <w:pStyle w:val="TCSEBullets"/>
        <w:rPr>
          <w:lang w:val="en-GB"/>
        </w:rPr>
      </w:pPr>
      <w:r w:rsidRPr="00A66F0D">
        <w:rPr>
          <w:lang w:val="en-GB"/>
        </w:rPr>
        <w:t>volume,</w:t>
      </w:r>
    </w:p>
    <w:p w:rsidR="00607577" w:rsidRPr="00A66F0D" w:rsidRDefault="00607577" w:rsidP="00607577">
      <w:pPr>
        <w:pStyle w:val="TCSEBullets"/>
        <w:rPr>
          <w:lang w:val="en-GB"/>
        </w:rPr>
      </w:pPr>
      <w:r w:rsidRPr="00A66F0D">
        <w:rPr>
          <w:lang w:val="en-GB"/>
        </w:rPr>
        <w:t>number,</w:t>
      </w:r>
    </w:p>
    <w:p w:rsidR="00607577" w:rsidRPr="00A66F0D" w:rsidRDefault="00607577" w:rsidP="00607577">
      <w:pPr>
        <w:pStyle w:val="TCSEBullets"/>
        <w:rPr>
          <w:lang w:val="en-GB"/>
        </w:rPr>
      </w:pPr>
      <w:r w:rsidRPr="00A66F0D">
        <w:rPr>
          <w:lang w:val="en-GB"/>
        </w:rPr>
        <w:t>year,</w:t>
      </w:r>
    </w:p>
    <w:p w:rsidR="00607577" w:rsidRPr="00A66F0D" w:rsidRDefault="00607577" w:rsidP="00607577">
      <w:pPr>
        <w:pStyle w:val="TCSEBullets"/>
        <w:rPr>
          <w:lang w:val="en-GB"/>
        </w:rPr>
      </w:pPr>
      <w:r w:rsidRPr="00A66F0D">
        <w:rPr>
          <w:lang w:val="en-GB"/>
        </w:rPr>
        <w:t>month / special issue.</w:t>
      </w:r>
    </w:p>
    <w:p w:rsidR="00E87C06" w:rsidRPr="00A66F0D" w:rsidRDefault="00515EC6" w:rsidP="00607577">
      <w:pPr>
        <w:pStyle w:val="TCSEBody"/>
        <w:rPr>
          <w:lang w:val="en-GB"/>
        </w:rPr>
      </w:pPr>
      <w:r w:rsidRPr="00A66F0D">
        <w:rPr>
          <w:lang w:val="en-GB"/>
        </w:rPr>
        <w:tab/>
      </w:r>
      <w:r w:rsidR="00E87C06" w:rsidRPr="00A66F0D">
        <w:rPr>
          <w:lang w:val="en-GB"/>
        </w:rPr>
        <w:t xml:space="preserve">The footer contains page numbers. The papers follow one another in numbering within one publication year. The new publication year brings along the numbering restart and the numbering starts again from the beginning. All information in the header and footer of the paper are added by the </w:t>
      </w:r>
      <w:proofErr w:type="spellStart"/>
      <w:r w:rsidR="00E87C06" w:rsidRPr="00A66F0D">
        <w:rPr>
          <w:lang w:val="en-GB"/>
        </w:rPr>
        <w:t>proofreader</w:t>
      </w:r>
      <w:proofErr w:type="spellEnd"/>
      <w:r w:rsidR="00E87C06" w:rsidRPr="00A66F0D">
        <w:rPr>
          <w:lang w:val="en-GB"/>
        </w:rPr>
        <w:t xml:space="preserve"> as a part of the preparation process for final publication of the paper. Each article published in </w:t>
      </w:r>
      <w:r w:rsidR="006249BE">
        <w:rPr>
          <w:lang w:val="en-GB"/>
        </w:rPr>
        <w:t>Transactions of the VSB - Technical University of Ostrava, Civil Engineering Series</w:t>
      </w:r>
      <w:r w:rsidR="00E87C06" w:rsidRPr="00A66F0D">
        <w:rPr>
          <w:lang w:val="en-GB"/>
        </w:rPr>
        <w:t xml:space="preserve"> is given a unique DOI number with the prefix </w:t>
      </w:r>
      <w:r w:rsidR="00183B78" w:rsidRPr="00183B78">
        <w:rPr>
          <w:lang w:val="en-GB"/>
        </w:rPr>
        <w:t>10.3</w:t>
      </w:r>
      <w:r w:rsidR="00607CAC">
        <w:rPr>
          <w:lang w:val="en-GB"/>
        </w:rPr>
        <w:t>5181</w:t>
      </w:r>
      <w:r w:rsidR="00E87C06" w:rsidRPr="00A66F0D">
        <w:rPr>
          <w:lang w:val="en-GB"/>
        </w:rPr>
        <w:t>.</w:t>
      </w:r>
    </w:p>
    <w:p w:rsidR="00607577" w:rsidRPr="00A66F0D" w:rsidRDefault="00E87C06" w:rsidP="00607577">
      <w:pPr>
        <w:pStyle w:val="TCSEBody"/>
        <w:rPr>
          <w:lang w:val="en-GB"/>
        </w:rPr>
      </w:pPr>
      <w:r w:rsidRPr="00A66F0D">
        <w:rPr>
          <w:lang w:val="en-GB"/>
        </w:rPr>
        <w:tab/>
        <w:t>If it is necessary to highlight a part of the text, e.g. an important passage, the editorial staff recommends doing it using italics. Other types of highlighting (</w:t>
      </w:r>
      <w:r w:rsidRPr="00714743">
        <w:rPr>
          <w:b/>
          <w:lang w:val="en-GB"/>
        </w:rPr>
        <w:t>bold</w:t>
      </w:r>
      <w:r w:rsidRPr="00A66F0D">
        <w:rPr>
          <w:lang w:val="en-GB"/>
        </w:rPr>
        <w:t xml:space="preserve">, </w:t>
      </w:r>
      <w:r w:rsidRPr="00714743">
        <w:rPr>
          <w:color w:val="FF0000"/>
          <w:lang w:val="en-GB"/>
        </w:rPr>
        <w:t>colour</w:t>
      </w:r>
      <w:r w:rsidRPr="00A66F0D">
        <w:rPr>
          <w:lang w:val="en-GB"/>
        </w:rPr>
        <w:t xml:space="preserve">), unless they are absolutely necessary considering the nature the contribution, are not supported, and the editorial staff (via the layout editor) reserves the right to change this highlighted text to </w:t>
      </w:r>
      <w:r w:rsidRPr="00714743">
        <w:rPr>
          <w:i/>
          <w:lang w:val="en-GB"/>
        </w:rPr>
        <w:t>italics</w:t>
      </w:r>
      <w:r w:rsidR="00607577" w:rsidRPr="00A66F0D">
        <w:rPr>
          <w:lang w:val="en-GB"/>
        </w:rPr>
        <w:t>.</w:t>
      </w:r>
    </w:p>
    <w:p w:rsidR="00786563" w:rsidRPr="00A66F0D" w:rsidRDefault="00607577" w:rsidP="00607577">
      <w:pPr>
        <w:pStyle w:val="TCSETitle-2"/>
      </w:pPr>
      <w:r w:rsidRPr="00A66F0D">
        <w:t>Text in Indents</w:t>
      </w:r>
    </w:p>
    <w:p w:rsidR="00A55AA1" w:rsidRPr="00A66F0D" w:rsidRDefault="00E87C06" w:rsidP="00607577">
      <w:pPr>
        <w:pStyle w:val="TCSEBody"/>
        <w:rPr>
          <w:lang w:val="en-GB"/>
        </w:rPr>
      </w:pPr>
      <w:r w:rsidRPr="00A66F0D">
        <w:rPr>
          <w:lang w:val="en-GB"/>
        </w:rPr>
        <w:t>If you want to use bullets in your text, use only the itemize environment; the enumerate environment is not supported by the editorial staff. If the enumerate environment is used, the Layout editor will automatically change it into the itemize environment. The editorial staff supports only the first and the second indentation level</w:t>
      </w:r>
      <w:r w:rsidR="00607577" w:rsidRPr="00A66F0D">
        <w:rPr>
          <w:lang w:val="en-GB"/>
        </w:rPr>
        <w:t>:</w:t>
      </w:r>
    </w:p>
    <w:p w:rsidR="00786563" w:rsidRPr="00A66F0D" w:rsidRDefault="00E87C06" w:rsidP="00A55AA1">
      <w:pPr>
        <w:pStyle w:val="TCSEBullets"/>
        <w:rPr>
          <w:lang w:val="en-GB"/>
        </w:rPr>
      </w:pPr>
      <w:r w:rsidRPr="00A66F0D">
        <w:rPr>
          <w:lang w:val="en-GB"/>
        </w:rPr>
        <w:t>first indentation level</w:t>
      </w:r>
      <w:r w:rsidR="00786563" w:rsidRPr="00A66F0D">
        <w:rPr>
          <w:lang w:val="en-GB"/>
        </w:rPr>
        <w:t>,</w:t>
      </w:r>
    </w:p>
    <w:p w:rsidR="00627186" w:rsidRPr="00A66F0D" w:rsidRDefault="00E87C06" w:rsidP="00627186">
      <w:pPr>
        <w:pStyle w:val="TCSEBullets"/>
        <w:numPr>
          <w:ilvl w:val="0"/>
          <w:numId w:val="16"/>
        </w:numPr>
        <w:tabs>
          <w:tab w:val="clear" w:pos="284"/>
          <w:tab w:val="left" w:pos="851"/>
        </w:tabs>
        <w:ind w:left="851" w:hanging="284"/>
        <w:rPr>
          <w:lang w:val="en-GB"/>
        </w:rPr>
      </w:pPr>
      <w:r w:rsidRPr="00A66F0D">
        <w:rPr>
          <w:lang w:val="en-GB"/>
        </w:rPr>
        <w:t>second indentation level</w:t>
      </w:r>
      <w:r w:rsidR="00627186" w:rsidRPr="00A66F0D">
        <w:rPr>
          <w:lang w:val="en-GB"/>
        </w:rPr>
        <w:t>,</w:t>
      </w:r>
    </w:p>
    <w:p w:rsidR="00627186" w:rsidRPr="00A66F0D" w:rsidRDefault="00E87C06" w:rsidP="00627186">
      <w:pPr>
        <w:pStyle w:val="TCSEBullets"/>
        <w:numPr>
          <w:ilvl w:val="0"/>
          <w:numId w:val="16"/>
        </w:numPr>
        <w:tabs>
          <w:tab w:val="clear" w:pos="284"/>
          <w:tab w:val="left" w:pos="851"/>
        </w:tabs>
        <w:ind w:left="851" w:hanging="284"/>
        <w:rPr>
          <w:lang w:val="en-GB"/>
        </w:rPr>
      </w:pPr>
      <w:r w:rsidRPr="00A66F0D">
        <w:rPr>
          <w:lang w:val="en-GB"/>
        </w:rPr>
        <w:t>second indentation level</w:t>
      </w:r>
      <w:r w:rsidR="00627186" w:rsidRPr="00A66F0D">
        <w:rPr>
          <w:lang w:val="en-GB"/>
        </w:rPr>
        <w:t>,</w:t>
      </w:r>
    </w:p>
    <w:p w:rsidR="00786563" w:rsidRPr="00A66F0D" w:rsidRDefault="00E87C06" w:rsidP="008B1208">
      <w:pPr>
        <w:pStyle w:val="TCSEBullets"/>
        <w:rPr>
          <w:lang w:val="en-GB"/>
        </w:rPr>
      </w:pPr>
      <w:r w:rsidRPr="00A66F0D">
        <w:rPr>
          <w:lang w:val="en-GB"/>
        </w:rPr>
        <w:t>first indentation level</w:t>
      </w:r>
      <w:r w:rsidR="00627186" w:rsidRPr="00A66F0D">
        <w:rPr>
          <w:lang w:val="en-GB"/>
        </w:rPr>
        <w:t>,</w:t>
      </w:r>
    </w:p>
    <w:p w:rsidR="00786563" w:rsidRPr="00A66F0D" w:rsidRDefault="00E87C06" w:rsidP="00C04C6D">
      <w:pPr>
        <w:pStyle w:val="TCSEBullets"/>
        <w:rPr>
          <w:lang w:val="en-GB"/>
        </w:rPr>
      </w:pPr>
      <w:r w:rsidRPr="00A66F0D">
        <w:rPr>
          <w:lang w:val="en-GB"/>
        </w:rPr>
        <w:lastRenderedPageBreak/>
        <w:t>first indentation level</w:t>
      </w:r>
      <w:r w:rsidR="00627186" w:rsidRPr="00A66F0D">
        <w:rPr>
          <w:lang w:val="en-GB"/>
        </w:rPr>
        <w:t>.</w:t>
      </w:r>
    </w:p>
    <w:p w:rsidR="00627186" w:rsidRPr="00A66F0D" w:rsidRDefault="00515EC6" w:rsidP="0082295B">
      <w:pPr>
        <w:pStyle w:val="TCSEBody"/>
        <w:rPr>
          <w:lang w:val="en-GB"/>
        </w:rPr>
      </w:pPr>
      <w:r w:rsidRPr="00A66F0D">
        <w:rPr>
          <w:lang w:val="en-GB"/>
        </w:rPr>
        <w:tab/>
      </w:r>
      <w:r w:rsidR="00E87C06" w:rsidRPr="00A66F0D">
        <w:rPr>
          <w:lang w:val="en-GB"/>
        </w:rPr>
        <w:t>Bullets should always be perceived as a continuation of the preceding text (so there is usually a colon at the end of the last word)</w:t>
      </w:r>
      <w:r w:rsidR="00627186" w:rsidRPr="00A66F0D">
        <w:rPr>
          <w:lang w:val="en-GB"/>
        </w:rPr>
        <w:t>.</w:t>
      </w:r>
    </w:p>
    <w:p w:rsidR="00E72F59" w:rsidRPr="00A66F0D" w:rsidRDefault="00CA725E" w:rsidP="00CA725E">
      <w:pPr>
        <w:pStyle w:val="TCSETitle-1"/>
      </w:pPr>
      <w:r w:rsidRPr="00A66F0D">
        <w:t>Figures</w:t>
      </w:r>
    </w:p>
    <w:p w:rsidR="00F96AE0" w:rsidRPr="00A66F0D" w:rsidRDefault="00713B6C" w:rsidP="003E4427">
      <w:pPr>
        <w:pStyle w:val="TCSEBody"/>
        <w:tabs>
          <w:tab w:val="clear" w:pos="284"/>
          <w:tab w:val="left" w:pos="0"/>
        </w:tabs>
        <w:jc w:val="center"/>
        <w:rPr>
          <w:lang w:val="en-GB"/>
        </w:rPr>
      </w:pPr>
      <w:r w:rsidRPr="00A66F0D">
        <w:rPr>
          <w:noProof/>
          <w:lang w:val="cs-CZ" w:eastAsia="cs-CZ" w:bidi="ar-SA"/>
        </w:rPr>
        <w:drawing>
          <wp:inline distT="0" distB="0" distL="0" distR="0">
            <wp:extent cx="2676525" cy="1466850"/>
            <wp:effectExtent l="0" t="0" r="9525"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6525" cy="1466850"/>
                    </a:xfrm>
                    <a:prstGeom prst="rect">
                      <a:avLst/>
                    </a:prstGeom>
                    <a:noFill/>
                    <a:ln>
                      <a:noFill/>
                    </a:ln>
                  </pic:spPr>
                </pic:pic>
              </a:graphicData>
            </a:graphic>
          </wp:inline>
        </w:drawing>
      </w:r>
    </w:p>
    <w:p w:rsidR="00F96AE0" w:rsidRPr="00A66F0D" w:rsidRDefault="004D2F22" w:rsidP="00F96AE0">
      <w:pPr>
        <w:pStyle w:val="TCSECaption-figure"/>
        <w:rPr>
          <w:lang w:val="en-GB"/>
        </w:rPr>
      </w:pPr>
      <w:r w:rsidRPr="00A66F0D">
        <w:rPr>
          <w:lang w:val="en-GB"/>
        </w:rPr>
        <w:t>Graph describing a development of the variable</w:t>
      </w:r>
      <w:r w:rsidR="00F96AE0" w:rsidRPr="00A66F0D">
        <w:rPr>
          <w:lang w:val="en-GB"/>
        </w:rPr>
        <w:t xml:space="preserve"> </w:t>
      </w:r>
      <w:r w:rsidR="00F96AE0" w:rsidRPr="00A66F0D">
        <w:rPr>
          <w:i/>
          <w:lang w:val="en-GB"/>
        </w:rPr>
        <w:t>z</w:t>
      </w:r>
      <w:r w:rsidRPr="00A66F0D">
        <w:rPr>
          <w:lang w:val="en-GB"/>
        </w:rPr>
        <w:t xml:space="preserve"> (unit) depending on the value of</w:t>
      </w:r>
      <w:r w:rsidR="00F96AE0" w:rsidRPr="00A66F0D">
        <w:rPr>
          <w:lang w:val="en-GB"/>
        </w:rPr>
        <w:t xml:space="preserve"> </w:t>
      </w:r>
      <w:r w:rsidR="00F96AE0" w:rsidRPr="00A66F0D">
        <w:rPr>
          <w:i/>
          <w:lang w:val="en-GB"/>
        </w:rPr>
        <w:t>x</w:t>
      </w:r>
      <w:r w:rsidR="00F96AE0" w:rsidRPr="00A66F0D">
        <w:rPr>
          <w:lang w:val="en-GB"/>
        </w:rPr>
        <w:t xml:space="preserve"> (unit) a</w:t>
      </w:r>
      <w:r w:rsidRPr="00A66F0D">
        <w:rPr>
          <w:lang w:val="en-GB"/>
        </w:rPr>
        <w:t>nd</w:t>
      </w:r>
      <w:r w:rsidR="00F96AE0" w:rsidRPr="00A66F0D">
        <w:rPr>
          <w:lang w:val="en-GB"/>
        </w:rPr>
        <w:t xml:space="preserve"> </w:t>
      </w:r>
      <w:r w:rsidR="00F96AE0" w:rsidRPr="00A66F0D">
        <w:rPr>
          <w:i/>
          <w:lang w:val="en-GB"/>
        </w:rPr>
        <w:t>y</w:t>
      </w:r>
      <w:r w:rsidR="00F96AE0" w:rsidRPr="00A66F0D">
        <w:rPr>
          <w:lang w:val="en-GB"/>
        </w:rPr>
        <w:t xml:space="preserve"> (unit).</w:t>
      </w:r>
    </w:p>
    <w:p w:rsidR="0082295B" w:rsidRDefault="00F96AE0" w:rsidP="0082295B">
      <w:pPr>
        <w:pStyle w:val="TCSEBullets"/>
        <w:numPr>
          <w:ilvl w:val="0"/>
          <w:numId w:val="0"/>
        </w:numPr>
        <w:rPr>
          <w:lang w:val="en-GB"/>
        </w:rPr>
      </w:pPr>
      <w:r w:rsidRPr="00A66F0D">
        <w:rPr>
          <w:lang w:val="en-GB"/>
        </w:rPr>
        <w:tab/>
      </w:r>
      <w:r w:rsidR="002D325E" w:rsidRPr="00A66F0D">
        <w:rPr>
          <w:lang w:val="en-GB"/>
        </w:rPr>
        <w:t xml:space="preserve">The designation and description of images has to be in accord with the template for authors. </w:t>
      </w:r>
    </w:p>
    <w:p w:rsidR="007F40E4" w:rsidRPr="00A66F0D" w:rsidRDefault="007F40E4" w:rsidP="00EC357F">
      <w:pPr>
        <w:pStyle w:val="TCSETitle-1"/>
      </w:pPr>
      <w:r w:rsidRPr="00A66F0D">
        <w:tab/>
      </w:r>
      <w:r w:rsidR="005D75D9" w:rsidRPr="00A66F0D">
        <w:t>Tables</w:t>
      </w:r>
    </w:p>
    <w:p w:rsidR="005D75D9" w:rsidRPr="00A66F0D" w:rsidRDefault="00594079" w:rsidP="005D75D9">
      <w:pPr>
        <w:pStyle w:val="TCSEBody"/>
        <w:rPr>
          <w:lang w:val="en-GB"/>
        </w:rPr>
      </w:pPr>
      <w:r w:rsidRPr="00A66F0D">
        <w:rPr>
          <w:lang w:val="en-GB"/>
        </w:rPr>
        <w:t>Similar conditions as for figures and graphs apply also for inserting tables. If an article is to contain a table, the editorial staff prefers the one that, considering its size and content, can be inserted in a single column. Such tables are preferred to those that stretch over both columns. The width of the table can be set up to the width of the column. Each table must be described with a caption. In this case, the caption is not situated under the table, as it is in a figure or graph, but above it. It is allowed to highlight the titles of individual table columns and rows using boldface. The editorial staff recommends that you centre-justify</w:t>
      </w:r>
      <w:r w:rsidRPr="0055769E">
        <w:rPr>
          <w:rFonts w:ascii="Calibri" w:eastAsia="Calibri" w:hAnsi="Calibri" w:cs="Times New Roman"/>
          <w:w w:val="105"/>
          <w:kern w:val="0"/>
          <w:sz w:val="22"/>
          <w:szCs w:val="22"/>
          <w:lang w:val="en-GB" w:eastAsia="en-US" w:bidi="ar-SA"/>
        </w:rPr>
        <w:t xml:space="preserve"> </w:t>
      </w:r>
      <w:r w:rsidRPr="00A66F0D">
        <w:rPr>
          <w:lang w:val="en-GB"/>
        </w:rPr>
        <w:t>the contents of all table cells, unless it is absolutely necessary to choose a different alignment variant</w:t>
      </w:r>
      <w:r w:rsidR="005D75D9" w:rsidRPr="00A66F0D">
        <w:rPr>
          <w:lang w:val="en-GB"/>
        </w:rPr>
        <w:t>.</w:t>
      </w:r>
    </w:p>
    <w:p w:rsidR="00E00C12" w:rsidRPr="00A66F0D" w:rsidRDefault="00E00C12" w:rsidP="00E00C12">
      <w:pPr>
        <w:pStyle w:val="TCSEBody"/>
        <w:spacing w:after="0"/>
        <w:rPr>
          <w:sz w:val="12"/>
          <w:szCs w:val="12"/>
          <w:lang w:val="en-GB"/>
        </w:rPr>
      </w:pPr>
    </w:p>
    <w:p w:rsidR="00786563" w:rsidRPr="00A66F0D" w:rsidRDefault="00786563" w:rsidP="00607CAC">
      <w:pPr>
        <w:pStyle w:val="TCSECaption-table"/>
      </w:pPr>
      <w:r w:rsidRPr="00A66F0D">
        <w:t xml:space="preserve">Font </w:t>
      </w:r>
      <w:r w:rsidR="00C838D8" w:rsidRPr="00A66F0D">
        <w:t>s</w:t>
      </w:r>
      <w:r w:rsidRPr="00A66F0D">
        <w:t>ize.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162"/>
        <w:gridCol w:w="1162"/>
        <w:gridCol w:w="1162"/>
        <w:gridCol w:w="1163"/>
      </w:tblGrid>
      <w:tr w:rsidR="00786563" w:rsidRPr="00A66F0D">
        <w:trPr>
          <w:trHeight w:hRule="exact" w:val="295"/>
        </w:trPr>
        <w:tc>
          <w:tcPr>
            <w:tcW w:w="1162" w:type="dxa"/>
            <w:vMerge w:val="restart"/>
            <w:tcBorders>
              <w:top w:val="single" w:sz="1" w:space="0" w:color="000000"/>
              <w:left w:val="single" w:sz="1" w:space="0" w:color="000000"/>
              <w:bottom w:val="single" w:sz="1" w:space="0" w:color="000000"/>
            </w:tcBorders>
            <w:vAlign w:val="center"/>
          </w:tcPr>
          <w:p w:rsidR="00786563" w:rsidRPr="00A66F0D" w:rsidRDefault="00786563">
            <w:pPr>
              <w:pStyle w:val="TCSETable"/>
              <w:rPr>
                <w:b/>
                <w:bCs/>
                <w:lang w:val="en-GB"/>
              </w:rPr>
            </w:pPr>
            <w:r w:rsidRPr="00A66F0D">
              <w:rPr>
                <w:b/>
                <w:bCs/>
                <w:lang w:val="en-GB"/>
              </w:rPr>
              <w:t>Font Size</w:t>
            </w:r>
          </w:p>
          <w:p w:rsidR="0042673F" w:rsidRPr="00A66F0D" w:rsidRDefault="0042673F">
            <w:pPr>
              <w:pStyle w:val="TCSETable"/>
              <w:rPr>
                <w:b/>
                <w:bCs/>
                <w:lang w:val="en-GB"/>
              </w:rPr>
            </w:pPr>
            <w:r w:rsidRPr="00A66F0D">
              <w:rPr>
                <w:b/>
                <w:bCs/>
                <w:lang w:val="en-GB"/>
              </w:rPr>
              <w:t>(Table)</w:t>
            </w:r>
          </w:p>
        </w:tc>
        <w:tc>
          <w:tcPr>
            <w:tcW w:w="3487" w:type="dxa"/>
            <w:gridSpan w:val="3"/>
            <w:tcBorders>
              <w:top w:val="single" w:sz="1" w:space="0" w:color="000000"/>
              <w:left w:val="single" w:sz="1" w:space="0" w:color="000000"/>
              <w:bottom w:val="single" w:sz="1" w:space="0" w:color="000000"/>
              <w:right w:val="single" w:sz="1" w:space="0" w:color="000000"/>
            </w:tcBorders>
            <w:vAlign w:val="center"/>
          </w:tcPr>
          <w:p w:rsidR="00786563" w:rsidRPr="00A66F0D" w:rsidRDefault="0042673F">
            <w:pPr>
              <w:pStyle w:val="TCSETable"/>
              <w:rPr>
                <w:b/>
                <w:bCs/>
                <w:lang w:val="en-GB"/>
              </w:rPr>
            </w:pPr>
            <w:r w:rsidRPr="00A66F0D">
              <w:rPr>
                <w:b/>
                <w:bCs/>
                <w:lang w:val="en-GB"/>
              </w:rPr>
              <w:t>Styles </w:t>
            </w:r>
            <w:r w:rsidR="006249BE" w:rsidRPr="006249BE">
              <w:rPr>
                <w:b/>
                <w:bCs/>
                <w:lang w:val="en-GB"/>
              </w:rPr>
              <w:t>TCSE</w:t>
            </w:r>
            <w:r w:rsidR="00786563" w:rsidRPr="00A66F0D">
              <w:rPr>
                <w:b/>
                <w:bCs/>
                <w:lang w:val="en-GB"/>
              </w:rPr>
              <w:t xml:space="preserve"> (Time</w:t>
            </w:r>
            <w:r w:rsidR="00A66F0D" w:rsidRPr="00A66F0D">
              <w:rPr>
                <w:b/>
                <w:bCs/>
                <w:lang w:val="en-GB"/>
              </w:rPr>
              <w:t>s</w:t>
            </w:r>
            <w:r w:rsidR="00786563" w:rsidRPr="00A66F0D">
              <w:rPr>
                <w:b/>
                <w:bCs/>
                <w:lang w:val="en-GB"/>
              </w:rPr>
              <w:t xml:space="preserve"> New Roman)</w:t>
            </w:r>
          </w:p>
        </w:tc>
      </w:tr>
      <w:tr w:rsidR="00786563" w:rsidRPr="00A66F0D">
        <w:tc>
          <w:tcPr>
            <w:tcW w:w="1162" w:type="dxa"/>
            <w:vMerge/>
            <w:tcBorders>
              <w:top w:val="single" w:sz="1" w:space="0" w:color="000000"/>
              <w:left w:val="single" w:sz="1" w:space="0" w:color="000000"/>
              <w:bottom w:val="single" w:sz="1" w:space="0" w:color="000000"/>
            </w:tcBorders>
            <w:vAlign w:val="center"/>
          </w:tcPr>
          <w:p w:rsidR="00786563" w:rsidRPr="00A66F0D" w:rsidRDefault="00786563">
            <w:pPr>
              <w:rPr>
                <w:lang w:val="en-GB"/>
              </w:rPr>
            </w:pPr>
          </w:p>
        </w:tc>
        <w:tc>
          <w:tcPr>
            <w:tcW w:w="1162" w:type="dxa"/>
            <w:tcBorders>
              <w:left w:val="single" w:sz="1" w:space="0" w:color="000000"/>
              <w:bottom w:val="single" w:sz="1" w:space="0" w:color="000000"/>
            </w:tcBorders>
            <w:vAlign w:val="center"/>
          </w:tcPr>
          <w:p w:rsidR="00786563" w:rsidRPr="00A66F0D" w:rsidRDefault="00786563">
            <w:pPr>
              <w:pStyle w:val="TCSETable"/>
              <w:rPr>
                <w:lang w:val="en-GB"/>
              </w:rPr>
            </w:pPr>
            <w:r w:rsidRPr="00A66F0D">
              <w:rPr>
                <w:lang w:val="en-GB"/>
              </w:rPr>
              <w:t>Regular</w:t>
            </w:r>
          </w:p>
        </w:tc>
        <w:tc>
          <w:tcPr>
            <w:tcW w:w="1162" w:type="dxa"/>
            <w:tcBorders>
              <w:left w:val="single" w:sz="1" w:space="0" w:color="000000"/>
              <w:bottom w:val="single" w:sz="1" w:space="0" w:color="000000"/>
            </w:tcBorders>
            <w:vAlign w:val="center"/>
          </w:tcPr>
          <w:p w:rsidR="00786563" w:rsidRPr="00A66F0D" w:rsidRDefault="00786563">
            <w:pPr>
              <w:pStyle w:val="TCSETable"/>
              <w:rPr>
                <w:b/>
                <w:bCs/>
                <w:lang w:val="en-GB"/>
              </w:rPr>
            </w:pPr>
            <w:r w:rsidRPr="00A66F0D">
              <w:rPr>
                <w:b/>
                <w:bCs/>
                <w:lang w:val="en-GB"/>
              </w:rPr>
              <w:t>Bold</w:t>
            </w:r>
          </w:p>
        </w:tc>
        <w:tc>
          <w:tcPr>
            <w:tcW w:w="1163" w:type="dxa"/>
            <w:tcBorders>
              <w:left w:val="single" w:sz="1" w:space="0" w:color="000000"/>
              <w:bottom w:val="single" w:sz="1" w:space="0" w:color="000000"/>
              <w:right w:val="single" w:sz="1" w:space="0" w:color="000000"/>
            </w:tcBorders>
            <w:vAlign w:val="center"/>
          </w:tcPr>
          <w:p w:rsidR="00786563" w:rsidRPr="00A66F0D" w:rsidRDefault="00786563">
            <w:pPr>
              <w:pStyle w:val="TCSETable"/>
              <w:rPr>
                <w:i/>
                <w:iCs/>
                <w:lang w:val="en-GB"/>
              </w:rPr>
            </w:pPr>
            <w:r w:rsidRPr="00A66F0D">
              <w:rPr>
                <w:i/>
                <w:iCs/>
                <w:lang w:val="en-GB"/>
              </w:rPr>
              <w:t>Italic</w:t>
            </w:r>
          </w:p>
        </w:tc>
      </w:tr>
      <w:tr w:rsidR="00786563" w:rsidRPr="00A66F0D">
        <w:tc>
          <w:tcPr>
            <w:tcW w:w="1162" w:type="dxa"/>
            <w:tcBorders>
              <w:left w:val="single" w:sz="1" w:space="0" w:color="000000"/>
              <w:bottom w:val="single" w:sz="1" w:space="0" w:color="000000"/>
            </w:tcBorders>
            <w:vAlign w:val="center"/>
          </w:tcPr>
          <w:p w:rsidR="00786563" w:rsidRPr="00A66F0D" w:rsidRDefault="00786563">
            <w:pPr>
              <w:pStyle w:val="TCSETable"/>
              <w:rPr>
                <w:lang w:val="en-GB"/>
              </w:rPr>
            </w:pPr>
            <w:r w:rsidRPr="00A66F0D">
              <w:rPr>
                <w:lang w:val="en-GB"/>
              </w:rPr>
              <w:t>8</w:t>
            </w:r>
          </w:p>
        </w:tc>
        <w:tc>
          <w:tcPr>
            <w:tcW w:w="1162" w:type="dxa"/>
            <w:tcBorders>
              <w:left w:val="single" w:sz="1" w:space="0" w:color="000000"/>
              <w:bottom w:val="single" w:sz="1" w:space="0" w:color="000000"/>
            </w:tcBorders>
            <w:vAlign w:val="center"/>
          </w:tcPr>
          <w:p w:rsidR="00786563" w:rsidRPr="00A66F0D" w:rsidRDefault="00786563">
            <w:pPr>
              <w:pStyle w:val="TCSETable"/>
              <w:rPr>
                <w:lang w:val="en-GB"/>
              </w:rPr>
            </w:pPr>
            <w:r w:rsidRPr="00A66F0D">
              <w:rPr>
                <w:lang w:val="en-GB"/>
              </w:rPr>
              <w:t>Caption-table, Caption-figure,</w:t>
            </w:r>
          </w:p>
          <w:p w:rsidR="00786563" w:rsidRPr="00A66F0D" w:rsidRDefault="00786563">
            <w:pPr>
              <w:pStyle w:val="TCSETable"/>
              <w:rPr>
                <w:lang w:val="en-GB"/>
              </w:rPr>
            </w:pPr>
            <w:r w:rsidRPr="00A66F0D">
              <w:rPr>
                <w:lang w:val="en-GB"/>
              </w:rPr>
              <w:t xml:space="preserve"> Table</w:t>
            </w:r>
          </w:p>
        </w:tc>
        <w:tc>
          <w:tcPr>
            <w:tcW w:w="1162" w:type="dxa"/>
            <w:tcBorders>
              <w:left w:val="single" w:sz="1" w:space="0" w:color="000000"/>
              <w:bottom w:val="single" w:sz="1" w:space="0" w:color="000000"/>
            </w:tcBorders>
            <w:vAlign w:val="center"/>
          </w:tcPr>
          <w:p w:rsidR="00786563" w:rsidRPr="00A66F0D" w:rsidRDefault="00786563">
            <w:pPr>
              <w:pStyle w:val="TCSETable"/>
              <w:rPr>
                <w:lang w:val="en-GB"/>
              </w:rPr>
            </w:pPr>
          </w:p>
        </w:tc>
        <w:tc>
          <w:tcPr>
            <w:tcW w:w="1163" w:type="dxa"/>
            <w:tcBorders>
              <w:left w:val="single" w:sz="1" w:space="0" w:color="000000"/>
              <w:bottom w:val="single" w:sz="1" w:space="0" w:color="000000"/>
              <w:right w:val="single" w:sz="1" w:space="0" w:color="000000"/>
            </w:tcBorders>
            <w:vAlign w:val="center"/>
          </w:tcPr>
          <w:p w:rsidR="00786563" w:rsidRPr="00A66F0D" w:rsidRDefault="00786563">
            <w:pPr>
              <w:pStyle w:val="TCSETable"/>
              <w:rPr>
                <w:lang w:val="en-GB"/>
              </w:rPr>
            </w:pPr>
          </w:p>
        </w:tc>
      </w:tr>
      <w:tr w:rsidR="00786563" w:rsidRPr="00A66F0D">
        <w:tc>
          <w:tcPr>
            <w:tcW w:w="1162" w:type="dxa"/>
            <w:tcBorders>
              <w:left w:val="single" w:sz="1" w:space="0" w:color="000000"/>
              <w:bottom w:val="single" w:sz="1" w:space="0" w:color="000000"/>
            </w:tcBorders>
            <w:vAlign w:val="center"/>
          </w:tcPr>
          <w:p w:rsidR="00786563" w:rsidRPr="00A66F0D" w:rsidRDefault="00786563">
            <w:pPr>
              <w:pStyle w:val="TCSETable"/>
              <w:rPr>
                <w:lang w:val="en-GB"/>
              </w:rPr>
            </w:pPr>
            <w:r w:rsidRPr="00A66F0D">
              <w:rPr>
                <w:lang w:val="en-GB"/>
              </w:rPr>
              <w:t>10</w:t>
            </w:r>
          </w:p>
        </w:tc>
        <w:tc>
          <w:tcPr>
            <w:tcW w:w="1162" w:type="dxa"/>
            <w:tcBorders>
              <w:left w:val="single" w:sz="1" w:space="0" w:color="000000"/>
              <w:bottom w:val="single" w:sz="1" w:space="0" w:color="000000"/>
            </w:tcBorders>
            <w:vAlign w:val="center"/>
          </w:tcPr>
          <w:p w:rsidR="00786563" w:rsidRPr="00A66F0D" w:rsidRDefault="00786563">
            <w:pPr>
              <w:pStyle w:val="TCSETable"/>
              <w:rPr>
                <w:lang w:val="en-GB"/>
              </w:rPr>
            </w:pPr>
            <w:r w:rsidRPr="00A66F0D">
              <w:rPr>
                <w:lang w:val="en-GB"/>
              </w:rPr>
              <w:t>Title-address, Title-email,</w:t>
            </w:r>
          </w:p>
          <w:p w:rsidR="00786563" w:rsidRPr="00A66F0D" w:rsidRDefault="00786563">
            <w:pPr>
              <w:pStyle w:val="TCSETable"/>
              <w:rPr>
                <w:lang w:val="en-GB"/>
              </w:rPr>
            </w:pPr>
            <w:r w:rsidRPr="00A66F0D">
              <w:rPr>
                <w:lang w:val="en-GB"/>
              </w:rPr>
              <w:t>Body</w:t>
            </w:r>
          </w:p>
        </w:tc>
        <w:tc>
          <w:tcPr>
            <w:tcW w:w="1162" w:type="dxa"/>
            <w:tcBorders>
              <w:left w:val="single" w:sz="1" w:space="0" w:color="000000"/>
              <w:bottom w:val="single" w:sz="1" w:space="0" w:color="000000"/>
            </w:tcBorders>
            <w:vAlign w:val="center"/>
          </w:tcPr>
          <w:p w:rsidR="00786563" w:rsidRPr="00A66F0D" w:rsidRDefault="00786563">
            <w:pPr>
              <w:pStyle w:val="TCSETable"/>
              <w:rPr>
                <w:lang w:val="en-GB"/>
              </w:rPr>
            </w:pPr>
            <w:r w:rsidRPr="00A66F0D">
              <w:rPr>
                <w:lang w:val="en-GB"/>
              </w:rPr>
              <w:t>Title-3,</w:t>
            </w:r>
          </w:p>
          <w:p w:rsidR="00786563" w:rsidRPr="00A66F0D" w:rsidRDefault="00786563">
            <w:pPr>
              <w:pStyle w:val="TCSETable"/>
              <w:rPr>
                <w:lang w:val="en-GB"/>
              </w:rPr>
            </w:pPr>
            <w:r w:rsidRPr="00A66F0D">
              <w:rPr>
                <w:lang w:val="en-GB"/>
              </w:rPr>
              <w:t>Abstract (heading)</w:t>
            </w:r>
          </w:p>
        </w:tc>
        <w:tc>
          <w:tcPr>
            <w:tcW w:w="1163" w:type="dxa"/>
            <w:tcBorders>
              <w:left w:val="single" w:sz="1" w:space="0" w:color="000000"/>
              <w:bottom w:val="single" w:sz="1" w:space="0" w:color="000000"/>
              <w:right w:val="single" w:sz="1" w:space="0" w:color="000000"/>
            </w:tcBorders>
            <w:vAlign w:val="center"/>
          </w:tcPr>
          <w:p w:rsidR="00786563" w:rsidRPr="00A66F0D" w:rsidRDefault="00786563">
            <w:pPr>
              <w:pStyle w:val="TCSETable"/>
              <w:rPr>
                <w:lang w:val="en-GB"/>
              </w:rPr>
            </w:pPr>
            <w:r w:rsidRPr="00A66F0D">
              <w:rPr>
                <w:lang w:val="en-GB"/>
              </w:rPr>
              <w:t>Abstract (body)</w:t>
            </w:r>
          </w:p>
        </w:tc>
      </w:tr>
      <w:tr w:rsidR="00786563" w:rsidRPr="00A66F0D">
        <w:tc>
          <w:tcPr>
            <w:tcW w:w="1162" w:type="dxa"/>
            <w:tcBorders>
              <w:left w:val="single" w:sz="1" w:space="0" w:color="000000"/>
              <w:bottom w:val="single" w:sz="1" w:space="0" w:color="000000"/>
            </w:tcBorders>
            <w:vAlign w:val="center"/>
          </w:tcPr>
          <w:p w:rsidR="00786563" w:rsidRPr="00A66F0D" w:rsidRDefault="00786563">
            <w:pPr>
              <w:pStyle w:val="TCSETable"/>
              <w:rPr>
                <w:lang w:val="en-GB"/>
              </w:rPr>
            </w:pPr>
            <w:r w:rsidRPr="00A66F0D">
              <w:rPr>
                <w:lang w:val="en-GB"/>
              </w:rPr>
              <w:t>12</w:t>
            </w:r>
          </w:p>
        </w:tc>
        <w:tc>
          <w:tcPr>
            <w:tcW w:w="1162" w:type="dxa"/>
            <w:tcBorders>
              <w:left w:val="single" w:sz="1" w:space="0" w:color="000000"/>
              <w:bottom w:val="single" w:sz="1" w:space="0" w:color="000000"/>
            </w:tcBorders>
            <w:vAlign w:val="center"/>
          </w:tcPr>
          <w:p w:rsidR="00786563" w:rsidRPr="00A66F0D" w:rsidRDefault="00786563">
            <w:pPr>
              <w:pStyle w:val="TCSETable"/>
              <w:rPr>
                <w:lang w:val="en-GB"/>
              </w:rPr>
            </w:pPr>
          </w:p>
        </w:tc>
        <w:tc>
          <w:tcPr>
            <w:tcW w:w="1162" w:type="dxa"/>
            <w:tcBorders>
              <w:left w:val="single" w:sz="1" w:space="0" w:color="000000"/>
              <w:bottom w:val="single" w:sz="1" w:space="0" w:color="000000"/>
            </w:tcBorders>
            <w:vAlign w:val="center"/>
          </w:tcPr>
          <w:p w:rsidR="00786563" w:rsidRPr="00A66F0D" w:rsidRDefault="00786563">
            <w:pPr>
              <w:pStyle w:val="TCSETable"/>
              <w:rPr>
                <w:lang w:val="en-GB"/>
              </w:rPr>
            </w:pPr>
            <w:r w:rsidRPr="00A66F0D">
              <w:rPr>
                <w:lang w:val="en-GB"/>
              </w:rPr>
              <w:t>Title-2</w:t>
            </w:r>
          </w:p>
        </w:tc>
        <w:tc>
          <w:tcPr>
            <w:tcW w:w="1163" w:type="dxa"/>
            <w:tcBorders>
              <w:left w:val="single" w:sz="1" w:space="0" w:color="000000"/>
              <w:bottom w:val="single" w:sz="1" w:space="0" w:color="000000"/>
              <w:right w:val="single" w:sz="1" w:space="0" w:color="000000"/>
            </w:tcBorders>
            <w:vAlign w:val="center"/>
          </w:tcPr>
          <w:p w:rsidR="00786563" w:rsidRPr="00A66F0D" w:rsidRDefault="00786563">
            <w:pPr>
              <w:pStyle w:val="TCSETable"/>
              <w:rPr>
                <w:lang w:val="en-GB"/>
              </w:rPr>
            </w:pPr>
            <w:r w:rsidRPr="00A66F0D">
              <w:rPr>
                <w:lang w:val="en-GB"/>
              </w:rPr>
              <w:t>Title-authors</w:t>
            </w:r>
          </w:p>
        </w:tc>
      </w:tr>
      <w:tr w:rsidR="00786563" w:rsidRPr="00A66F0D">
        <w:trPr>
          <w:trHeight w:hRule="exact" w:val="295"/>
        </w:trPr>
        <w:tc>
          <w:tcPr>
            <w:tcW w:w="1162" w:type="dxa"/>
            <w:vMerge w:val="restart"/>
            <w:tcBorders>
              <w:left w:val="single" w:sz="1" w:space="0" w:color="000000"/>
              <w:bottom w:val="single" w:sz="1" w:space="0" w:color="000000"/>
            </w:tcBorders>
            <w:vAlign w:val="center"/>
          </w:tcPr>
          <w:p w:rsidR="00786563" w:rsidRPr="00A66F0D" w:rsidRDefault="00786563">
            <w:pPr>
              <w:pStyle w:val="TCSETable"/>
              <w:rPr>
                <w:lang w:val="en-GB"/>
              </w:rPr>
            </w:pPr>
            <w:r w:rsidRPr="00A66F0D">
              <w:rPr>
                <w:lang w:val="en-GB"/>
              </w:rPr>
              <w:t>14</w:t>
            </w:r>
          </w:p>
        </w:tc>
        <w:tc>
          <w:tcPr>
            <w:tcW w:w="1162" w:type="dxa"/>
            <w:vMerge w:val="restart"/>
            <w:tcBorders>
              <w:left w:val="single" w:sz="1" w:space="0" w:color="000000"/>
              <w:bottom w:val="single" w:sz="1" w:space="0" w:color="000000"/>
            </w:tcBorders>
            <w:vAlign w:val="center"/>
          </w:tcPr>
          <w:p w:rsidR="00786563" w:rsidRPr="00A66F0D" w:rsidRDefault="00786563">
            <w:pPr>
              <w:pStyle w:val="TCSETable"/>
              <w:rPr>
                <w:lang w:val="en-GB"/>
              </w:rPr>
            </w:pPr>
          </w:p>
        </w:tc>
        <w:tc>
          <w:tcPr>
            <w:tcW w:w="2325" w:type="dxa"/>
            <w:gridSpan w:val="2"/>
            <w:tcBorders>
              <w:left w:val="single" w:sz="1" w:space="0" w:color="000000"/>
              <w:bottom w:val="single" w:sz="1" w:space="0" w:color="000000"/>
              <w:right w:val="single" w:sz="1" w:space="0" w:color="000000"/>
            </w:tcBorders>
            <w:vAlign w:val="center"/>
          </w:tcPr>
          <w:p w:rsidR="00786563" w:rsidRPr="00A66F0D" w:rsidRDefault="00786563">
            <w:pPr>
              <w:pStyle w:val="TCSETable"/>
              <w:rPr>
                <w:lang w:val="en-GB"/>
              </w:rPr>
            </w:pPr>
            <w:r w:rsidRPr="00A66F0D">
              <w:rPr>
                <w:lang w:val="en-GB"/>
              </w:rPr>
              <w:t>Keywords</w:t>
            </w:r>
          </w:p>
        </w:tc>
      </w:tr>
      <w:tr w:rsidR="00786563" w:rsidRPr="00A66F0D">
        <w:tc>
          <w:tcPr>
            <w:tcW w:w="1162" w:type="dxa"/>
            <w:vMerge/>
            <w:tcBorders>
              <w:left w:val="single" w:sz="1" w:space="0" w:color="000000"/>
              <w:bottom w:val="single" w:sz="1" w:space="0" w:color="000000"/>
            </w:tcBorders>
            <w:vAlign w:val="center"/>
          </w:tcPr>
          <w:p w:rsidR="00786563" w:rsidRPr="00A66F0D" w:rsidRDefault="00786563">
            <w:pPr>
              <w:rPr>
                <w:lang w:val="en-GB"/>
              </w:rPr>
            </w:pPr>
          </w:p>
        </w:tc>
        <w:tc>
          <w:tcPr>
            <w:tcW w:w="1162" w:type="dxa"/>
            <w:vMerge/>
            <w:tcBorders>
              <w:left w:val="single" w:sz="1" w:space="0" w:color="000000"/>
              <w:bottom w:val="single" w:sz="1" w:space="0" w:color="000000"/>
            </w:tcBorders>
            <w:vAlign w:val="center"/>
          </w:tcPr>
          <w:p w:rsidR="00786563" w:rsidRPr="00A66F0D" w:rsidRDefault="00786563">
            <w:pPr>
              <w:rPr>
                <w:lang w:val="en-GB"/>
              </w:rPr>
            </w:pPr>
          </w:p>
        </w:tc>
        <w:tc>
          <w:tcPr>
            <w:tcW w:w="1162" w:type="dxa"/>
            <w:tcBorders>
              <w:left w:val="single" w:sz="1" w:space="0" w:color="000000"/>
              <w:bottom w:val="single" w:sz="1" w:space="0" w:color="000000"/>
            </w:tcBorders>
            <w:vAlign w:val="center"/>
          </w:tcPr>
          <w:p w:rsidR="00786563" w:rsidRPr="00A66F0D" w:rsidRDefault="00786563">
            <w:pPr>
              <w:pStyle w:val="TCSETable"/>
              <w:rPr>
                <w:lang w:val="en-GB"/>
              </w:rPr>
            </w:pPr>
            <w:r w:rsidRPr="00A66F0D">
              <w:rPr>
                <w:lang w:val="en-GB"/>
              </w:rPr>
              <w:t>Title-1,</w:t>
            </w:r>
          </w:p>
          <w:p w:rsidR="00786563" w:rsidRPr="00A66F0D" w:rsidRDefault="00786563">
            <w:pPr>
              <w:pStyle w:val="TCSETable"/>
              <w:rPr>
                <w:lang w:val="en-GB"/>
              </w:rPr>
            </w:pPr>
            <w:r w:rsidRPr="00A66F0D">
              <w:rPr>
                <w:lang w:val="en-GB"/>
              </w:rPr>
              <w:t>Title-keywords</w:t>
            </w:r>
          </w:p>
        </w:tc>
        <w:tc>
          <w:tcPr>
            <w:tcW w:w="1163" w:type="dxa"/>
            <w:tcBorders>
              <w:left w:val="single" w:sz="1" w:space="0" w:color="000000"/>
              <w:bottom w:val="single" w:sz="1" w:space="0" w:color="000000"/>
              <w:right w:val="single" w:sz="1" w:space="0" w:color="000000"/>
            </w:tcBorders>
            <w:vAlign w:val="center"/>
          </w:tcPr>
          <w:p w:rsidR="00786563" w:rsidRPr="00A66F0D" w:rsidRDefault="00786563">
            <w:pPr>
              <w:pStyle w:val="TCSETable"/>
              <w:rPr>
                <w:lang w:val="en-GB"/>
              </w:rPr>
            </w:pPr>
          </w:p>
        </w:tc>
      </w:tr>
      <w:tr w:rsidR="00786563" w:rsidRPr="00A66F0D">
        <w:tc>
          <w:tcPr>
            <w:tcW w:w="1162" w:type="dxa"/>
            <w:tcBorders>
              <w:left w:val="single" w:sz="1" w:space="0" w:color="000000"/>
              <w:bottom w:val="single" w:sz="1" w:space="0" w:color="000000"/>
            </w:tcBorders>
            <w:vAlign w:val="center"/>
          </w:tcPr>
          <w:p w:rsidR="00786563" w:rsidRPr="00A66F0D" w:rsidRDefault="00786563">
            <w:pPr>
              <w:pStyle w:val="TCSETable"/>
              <w:rPr>
                <w:lang w:val="en-GB"/>
              </w:rPr>
            </w:pPr>
            <w:r w:rsidRPr="00A66F0D">
              <w:rPr>
                <w:lang w:val="en-GB"/>
              </w:rPr>
              <w:t>18</w:t>
            </w:r>
          </w:p>
        </w:tc>
        <w:tc>
          <w:tcPr>
            <w:tcW w:w="1162" w:type="dxa"/>
            <w:tcBorders>
              <w:left w:val="single" w:sz="1" w:space="0" w:color="000000"/>
              <w:bottom w:val="single" w:sz="1" w:space="0" w:color="000000"/>
            </w:tcBorders>
            <w:vAlign w:val="center"/>
          </w:tcPr>
          <w:p w:rsidR="00786563" w:rsidRPr="00A66F0D" w:rsidRDefault="00786563">
            <w:pPr>
              <w:pStyle w:val="TCSETable"/>
              <w:rPr>
                <w:lang w:val="en-GB"/>
              </w:rPr>
            </w:pPr>
          </w:p>
        </w:tc>
        <w:tc>
          <w:tcPr>
            <w:tcW w:w="1162" w:type="dxa"/>
            <w:tcBorders>
              <w:left w:val="single" w:sz="1" w:space="0" w:color="000000"/>
              <w:bottom w:val="single" w:sz="1" w:space="0" w:color="000000"/>
            </w:tcBorders>
            <w:vAlign w:val="center"/>
          </w:tcPr>
          <w:p w:rsidR="00786563" w:rsidRPr="00A66F0D" w:rsidRDefault="00786563">
            <w:pPr>
              <w:pStyle w:val="TCSETable"/>
              <w:rPr>
                <w:lang w:val="en-GB"/>
              </w:rPr>
            </w:pPr>
            <w:r w:rsidRPr="00A66F0D">
              <w:rPr>
                <w:lang w:val="en-GB"/>
              </w:rPr>
              <w:t>Title-article</w:t>
            </w:r>
          </w:p>
        </w:tc>
        <w:tc>
          <w:tcPr>
            <w:tcW w:w="1163" w:type="dxa"/>
            <w:tcBorders>
              <w:left w:val="single" w:sz="1" w:space="0" w:color="000000"/>
              <w:bottom w:val="single" w:sz="1" w:space="0" w:color="000000"/>
              <w:right w:val="single" w:sz="1" w:space="0" w:color="000000"/>
            </w:tcBorders>
            <w:vAlign w:val="center"/>
          </w:tcPr>
          <w:p w:rsidR="00786563" w:rsidRPr="00A66F0D" w:rsidRDefault="00786563">
            <w:pPr>
              <w:pStyle w:val="TCSETable"/>
              <w:rPr>
                <w:lang w:val="en-GB"/>
              </w:rPr>
            </w:pPr>
          </w:p>
        </w:tc>
      </w:tr>
    </w:tbl>
    <w:p w:rsidR="00E00C12" w:rsidRPr="00A66F0D" w:rsidRDefault="005D75D9" w:rsidP="005D75D9">
      <w:pPr>
        <w:pStyle w:val="TCSEBody"/>
        <w:rPr>
          <w:sz w:val="12"/>
          <w:szCs w:val="12"/>
          <w:lang w:val="en-GB"/>
        </w:rPr>
      </w:pPr>
      <w:r w:rsidRPr="00A66F0D">
        <w:rPr>
          <w:lang w:val="en-GB"/>
        </w:rPr>
        <w:tab/>
      </w:r>
    </w:p>
    <w:p w:rsidR="00786563" w:rsidRPr="00A66F0D" w:rsidRDefault="00E00C12" w:rsidP="005D75D9">
      <w:pPr>
        <w:pStyle w:val="TCSEBody"/>
        <w:rPr>
          <w:lang w:val="en-GB"/>
        </w:rPr>
      </w:pPr>
      <w:r w:rsidRPr="00A66F0D">
        <w:rPr>
          <w:lang w:val="en-GB"/>
        </w:rPr>
        <w:lastRenderedPageBreak/>
        <w:tab/>
      </w:r>
      <w:r w:rsidR="00A66F0D" w:rsidRPr="00A66F0D">
        <w:rPr>
          <w:lang w:val="en-GB"/>
        </w:rPr>
        <w:t xml:space="preserve">A reference to a table in the text can be written in two ways. The first one is used when the reference to a table is situated at the beginning of a sentence. Table 1 shows a distribution of the types by rank. In other cases we use the abbreviation Tab. 1. The table contents must be centre-justified. It is also necessary to change the font size of the table contents using the </w:t>
      </w:r>
      <w:proofErr w:type="spellStart"/>
      <w:r w:rsidR="00A66F0D" w:rsidRPr="00A66F0D">
        <w:rPr>
          <w:i/>
          <w:lang w:val="en-GB"/>
        </w:rPr>
        <w:t>footnotesize</w:t>
      </w:r>
      <w:proofErr w:type="spellEnd"/>
      <w:r w:rsidR="00A66F0D" w:rsidRPr="00A66F0D">
        <w:rPr>
          <w:lang w:val="en-GB"/>
        </w:rPr>
        <w:t xml:space="preserve"> command. We recommend that you use boldface for the titles of table columns and rows</w:t>
      </w:r>
      <w:r w:rsidR="005D75D9" w:rsidRPr="00A66F0D">
        <w:rPr>
          <w:lang w:val="en-GB"/>
        </w:rPr>
        <w:t>.</w:t>
      </w:r>
    </w:p>
    <w:p w:rsidR="005D75D9" w:rsidRPr="00A66F0D" w:rsidRDefault="005D75D9" w:rsidP="005D75D9">
      <w:pPr>
        <w:pStyle w:val="TCSETitle-1"/>
      </w:pPr>
      <w:r w:rsidRPr="00A66F0D">
        <w:t>Conclusion</w:t>
      </w:r>
    </w:p>
    <w:p w:rsidR="00786563" w:rsidRPr="00A66F0D" w:rsidRDefault="00A66F0D" w:rsidP="003E4427">
      <w:pPr>
        <w:pStyle w:val="TCSEBody"/>
        <w:rPr>
          <w:lang w:val="en-GB"/>
        </w:rPr>
      </w:pPr>
      <w:r w:rsidRPr="00A66F0D">
        <w:rPr>
          <w:lang w:val="en-GB"/>
        </w:rPr>
        <w:t>As for a list of references</w:t>
      </w:r>
      <w:r w:rsidR="00CF7255">
        <w:rPr>
          <w:lang w:val="en-GB"/>
        </w:rPr>
        <w:t>,</w:t>
      </w:r>
      <w:r w:rsidRPr="00A66F0D">
        <w:rPr>
          <w:lang w:val="en-GB"/>
        </w:rPr>
        <w:t xml:space="preserve"> authors </w:t>
      </w:r>
      <w:r w:rsidR="00CF7255">
        <w:rPr>
          <w:lang w:val="en-GB"/>
        </w:rPr>
        <w:t xml:space="preserve">have </w:t>
      </w:r>
      <w:r w:rsidRPr="00A66F0D">
        <w:rPr>
          <w:lang w:val="en-GB"/>
        </w:rPr>
        <w:t xml:space="preserve">to use only the citation standard ISO 690. The list of references can be found after the Conclusion. </w:t>
      </w:r>
      <w:r w:rsidR="00786563" w:rsidRPr="00A66F0D">
        <w:rPr>
          <w:lang w:val="en-GB"/>
        </w:rPr>
        <w:tab/>
      </w:r>
    </w:p>
    <w:p w:rsidR="00786563" w:rsidRPr="00A66F0D" w:rsidRDefault="00786563" w:rsidP="00DF36CF">
      <w:pPr>
        <w:pStyle w:val="TCSETitle-acknowledgements"/>
      </w:pPr>
      <w:r w:rsidRPr="00A66F0D">
        <w:t>Acknowledgements</w:t>
      </w:r>
    </w:p>
    <w:p w:rsidR="00786563" w:rsidRPr="00A66F0D" w:rsidRDefault="00A66F0D" w:rsidP="00C65392">
      <w:pPr>
        <w:pStyle w:val="TCSEBody"/>
        <w:rPr>
          <w:lang w:val="en-GB"/>
        </w:rPr>
      </w:pPr>
      <w:r w:rsidRPr="00A66F0D">
        <w:rPr>
          <w:lang w:val="en-GB"/>
        </w:rPr>
        <w:t>In this part of the article the authors can express their gratitude to projects from the results of which the article has been written, or to people who have contributed to the results published in the article. It is not allowed to insert any figures or logos here</w:t>
      </w:r>
      <w:r w:rsidR="00C65392" w:rsidRPr="00A66F0D">
        <w:rPr>
          <w:lang w:val="en-GB"/>
        </w:rPr>
        <w:t>.</w:t>
      </w:r>
    </w:p>
    <w:p w:rsidR="00786563" w:rsidRPr="00A66F0D" w:rsidRDefault="00786563" w:rsidP="00DF36CF">
      <w:pPr>
        <w:pStyle w:val="TCSETitle-references"/>
      </w:pPr>
      <w:r w:rsidRPr="00A66F0D">
        <w:t>References</w:t>
      </w:r>
    </w:p>
    <w:p w:rsidR="00786563" w:rsidRPr="00A66F0D" w:rsidRDefault="00C65392" w:rsidP="00CD32B9">
      <w:pPr>
        <w:pStyle w:val="TCSEReferences"/>
        <w:tabs>
          <w:tab w:val="clear" w:pos="284"/>
          <w:tab w:val="left" w:pos="426"/>
        </w:tabs>
        <w:ind w:left="426" w:hanging="426"/>
        <w:rPr>
          <w:lang w:val="en-GB"/>
        </w:rPr>
      </w:pPr>
      <w:r w:rsidRPr="00A66F0D">
        <w:rPr>
          <w:lang w:val="en-GB"/>
        </w:rPr>
        <w:t xml:space="preserve">SURNAME, N., N. SURNAME and N. SURNAME. Title of Paper in Journal. </w:t>
      </w:r>
      <w:r w:rsidRPr="00A66F0D">
        <w:rPr>
          <w:i/>
          <w:lang w:val="en-GB"/>
        </w:rPr>
        <w:t>Name of Journal</w:t>
      </w:r>
      <w:r w:rsidRPr="00A66F0D">
        <w:rPr>
          <w:lang w:val="en-GB"/>
        </w:rPr>
        <w:t xml:space="preserve">. 2015, vol. x, </w:t>
      </w:r>
      <w:proofErr w:type="spellStart"/>
      <w:r w:rsidRPr="00A66F0D">
        <w:rPr>
          <w:lang w:val="en-GB"/>
        </w:rPr>
        <w:t>iss</w:t>
      </w:r>
      <w:proofErr w:type="spellEnd"/>
      <w:r w:rsidRPr="00A66F0D">
        <w:rPr>
          <w:lang w:val="en-GB"/>
        </w:rPr>
        <w:t xml:space="preserve">. y, pp. w–z. ISSN </w:t>
      </w:r>
      <w:proofErr w:type="spellStart"/>
      <w:r w:rsidRPr="00A66F0D">
        <w:rPr>
          <w:lang w:val="en-GB"/>
        </w:rPr>
        <w:t>xxxx-yyyy</w:t>
      </w:r>
      <w:proofErr w:type="spellEnd"/>
      <w:r w:rsidRPr="00A66F0D">
        <w:rPr>
          <w:lang w:val="en-GB"/>
        </w:rPr>
        <w:t xml:space="preserve">. DOI: </w:t>
      </w:r>
      <w:proofErr w:type="spellStart"/>
      <w:r w:rsidRPr="00A66F0D">
        <w:rPr>
          <w:lang w:val="en-GB"/>
        </w:rPr>
        <w:t>xx.yyyy</w:t>
      </w:r>
      <w:proofErr w:type="spellEnd"/>
      <w:r w:rsidRPr="00A66F0D">
        <w:rPr>
          <w:lang w:val="en-GB"/>
        </w:rPr>
        <w:t>/</w:t>
      </w:r>
      <w:proofErr w:type="spellStart"/>
      <w:r w:rsidRPr="00A66F0D">
        <w:rPr>
          <w:lang w:val="en-GB"/>
        </w:rPr>
        <w:t>zzzzzzzz</w:t>
      </w:r>
      <w:proofErr w:type="spellEnd"/>
      <w:r w:rsidRPr="00A66F0D">
        <w:rPr>
          <w:lang w:val="en-GB"/>
        </w:rPr>
        <w:t>.</w:t>
      </w:r>
    </w:p>
    <w:p w:rsidR="00786563" w:rsidRPr="00A66F0D" w:rsidRDefault="00C65392" w:rsidP="00CD32B9">
      <w:pPr>
        <w:pStyle w:val="TCSEReferences"/>
        <w:tabs>
          <w:tab w:val="clear" w:pos="0"/>
          <w:tab w:val="clear" w:pos="284"/>
          <w:tab w:val="num" w:pos="426"/>
        </w:tabs>
        <w:ind w:left="426" w:hanging="426"/>
        <w:rPr>
          <w:lang w:val="en-GB"/>
        </w:rPr>
      </w:pPr>
      <w:r w:rsidRPr="00A66F0D">
        <w:rPr>
          <w:lang w:val="en-GB"/>
        </w:rPr>
        <w:t xml:space="preserve">VANDERKA, A., L. HAJEK, J. LATAL, J. VITASEK and P. KOUDELKA. Design, simulation and testing of the OOK NRZ modulation format for free space optic communication in a simulation box. </w:t>
      </w:r>
      <w:r w:rsidR="006249BE">
        <w:rPr>
          <w:i/>
          <w:lang w:val="en-GB"/>
        </w:rPr>
        <w:t>Transactions of the VSB - Technical University of Ostrava, Civil Engineering Series</w:t>
      </w:r>
      <w:r w:rsidRPr="00A66F0D">
        <w:rPr>
          <w:lang w:val="en-GB"/>
        </w:rPr>
        <w:t>. 2014, vol. 1</w:t>
      </w:r>
      <w:r w:rsidR="006249BE">
        <w:rPr>
          <w:lang w:val="en-GB"/>
        </w:rPr>
        <w:t>4</w:t>
      </w:r>
      <w:r w:rsidRPr="00A66F0D">
        <w:rPr>
          <w:lang w:val="en-GB"/>
        </w:rPr>
        <w:t xml:space="preserve">, </w:t>
      </w:r>
      <w:proofErr w:type="spellStart"/>
      <w:r w:rsidRPr="00A66F0D">
        <w:rPr>
          <w:lang w:val="en-GB"/>
        </w:rPr>
        <w:t>iss</w:t>
      </w:r>
      <w:proofErr w:type="spellEnd"/>
      <w:r w:rsidRPr="00A66F0D">
        <w:rPr>
          <w:lang w:val="en-GB"/>
        </w:rPr>
        <w:t>.</w:t>
      </w:r>
      <w:r w:rsidR="00607CAC">
        <w:rPr>
          <w:lang w:val="en-GB"/>
        </w:rPr>
        <w:t> </w:t>
      </w:r>
      <w:r w:rsidR="006249BE">
        <w:rPr>
          <w:lang w:val="en-GB"/>
        </w:rPr>
        <w:t>1</w:t>
      </w:r>
      <w:r w:rsidRPr="00A66F0D">
        <w:rPr>
          <w:lang w:val="en-GB"/>
        </w:rPr>
        <w:t>, pp. 604–616. ISSN 1804-3119. DOI: 10.15</w:t>
      </w:r>
      <w:r w:rsidR="006249BE">
        <w:rPr>
          <w:lang w:val="en-GB"/>
        </w:rPr>
        <w:t>1</w:t>
      </w:r>
      <w:r w:rsidRPr="00A66F0D">
        <w:rPr>
          <w:lang w:val="en-GB"/>
        </w:rPr>
        <w:t>5/</w:t>
      </w:r>
      <w:r w:rsidR="006249BE">
        <w:rPr>
          <w:lang w:val="en-GB"/>
        </w:rPr>
        <w:t>tvsb-201x</w:t>
      </w:r>
      <w:r w:rsidRPr="00A66F0D">
        <w:rPr>
          <w:lang w:val="en-GB"/>
        </w:rPr>
        <w:t>.</w:t>
      </w:r>
      <w:r w:rsidR="006249BE">
        <w:rPr>
          <w:lang w:val="en-GB"/>
        </w:rPr>
        <w:t>xxxx</w:t>
      </w:r>
      <w:r w:rsidRPr="00A66F0D">
        <w:rPr>
          <w:lang w:val="en-GB"/>
        </w:rPr>
        <w:t>.</w:t>
      </w:r>
    </w:p>
    <w:p w:rsidR="00786563" w:rsidRPr="00A66F0D" w:rsidRDefault="00C65392" w:rsidP="00CD32B9">
      <w:pPr>
        <w:pStyle w:val="TCSEReferences"/>
        <w:tabs>
          <w:tab w:val="clear" w:pos="0"/>
          <w:tab w:val="clear" w:pos="284"/>
          <w:tab w:val="num" w:pos="426"/>
        </w:tabs>
        <w:ind w:left="426" w:hanging="426"/>
        <w:rPr>
          <w:lang w:val="en-GB"/>
        </w:rPr>
      </w:pPr>
      <w:r w:rsidRPr="00A66F0D">
        <w:rPr>
          <w:lang w:val="en-GB"/>
        </w:rPr>
        <w:t xml:space="preserve">SURNAME, N., N. SURNAME and N. SURNAME. Title of Paper in Conference Proceedings. In: </w:t>
      </w:r>
      <w:r w:rsidRPr="00A66F0D">
        <w:rPr>
          <w:i/>
          <w:lang w:val="en-GB"/>
        </w:rPr>
        <w:t>Conference Title</w:t>
      </w:r>
      <w:r w:rsidRPr="00A66F0D">
        <w:rPr>
          <w:lang w:val="en-GB"/>
        </w:rPr>
        <w:t>. City: publisher, 2015, pp. w–z. ISBN xx-xxx-</w:t>
      </w:r>
      <w:proofErr w:type="spellStart"/>
      <w:r w:rsidRPr="00A66F0D">
        <w:rPr>
          <w:lang w:val="en-GB"/>
        </w:rPr>
        <w:t>xxxx</w:t>
      </w:r>
      <w:proofErr w:type="spellEnd"/>
      <w:r w:rsidRPr="00A66F0D">
        <w:rPr>
          <w:lang w:val="en-GB"/>
        </w:rPr>
        <w:t xml:space="preserve">-x. DOI: </w:t>
      </w:r>
      <w:proofErr w:type="spellStart"/>
      <w:r w:rsidRPr="00A66F0D">
        <w:rPr>
          <w:lang w:val="en-GB"/>
        </w:rPr>
        <w:t>xx.yyyy</w:t>
      </w:r>
      <w:proofErr w:type="spellEnd"/>
      <w:r w:rsidRPr="00A66F0D">
        <w:rPr>
          <w:lang w:val="en-GB"/>
        </w:rPr>
        <w:t>/</w:t>
      </w:r>
      <w:proofErr w:type="spellStart"/>
      <w:r w:rsidRPr="00A66F0D">
        <w:rPr>
          <w:lang w:val="en-GB"/>
        </w:rPr>
        <w:t>zzzzzzzz</w:t>
      </w:r>
      <w:proofErr w:type="spellEnd"/>
      <w:r w:rsidRPr="00A66F0D">
        <w:rPr>
          <w:lang w:val="en-GB"/>
        </w:rPr>
        <w:t>.</w:t>
      </w:r>
    </w:p>
    <w:p w:rsidR="00786563" w:rsidRPr="00A66F0D" w:rsidRDefault="00C65392" w:rsidP="00CD32B9">
      <w:pPr>
        <w:pStyle w:val="TCSEReferences"/>
        <w:tabs>
          <w:tab w:val="clear" w:pos="0"/>
          <w:tab w:val="clear" w:pos="284"/>
          <w:tab w:val="num" w:pos="426"/>
        </w:tabs>
        <w:ind w:left="426" w:hanging="426"/>
        <w:rPr>
          <w:lang w:val="en-GB"/>
        </w:rPr>
      </w:pPr>
      <w:r w:rsidRPr="00A66F0D">
        <w:rPr>
          <w:lang w:val="en-GB"/>
        </w:rPr>
        <w:t xml:space="preserve">LATAL, J., A. VANDERKA, J. VITASEK, P. KOUDELKA, P. SISKA, A. LINER and V. VASINEK. Experimental measurement of thermal turbulence effects on modulated optical beam in the laboratory. In: </w:t>
      </w:r>
      <w:proofErr w:type="spellStart"/>
      <w:r w:rsidRPr="00A66F0D">
        <w:rPr>
          <w:i/>
          <w:lang w:val="en-GB"/>
        </w:rPr>
        <w:t>OptoElectronics</w:t>
      </w:r>
      <w:proofErr w:type="spellEnd"/>
      <w:r w:rsidRPr="00A66F0D">
        <w:rPr>
          <w:i/>
          <w:lang w:val="en-GB"/>
        </w:rPr>
        <w:t xml:space="preserve"> and Communication Conference and Australian Conference on Optical Fibre Technology</w:t>
      </w:r>
      <w:r w:rsidRPr="00A66F0D">
        <w:rPr>
          <w:lang w:val="en-GB"/>
        </w:rPr>
        <w:t>. Melbourne: SPIE, 2014, pp. 455–457. ISBN 978-192210721-3.</w:t>
      </w:r>
    </w:p>
    <w:sectPr w:rsidR="00786563" w:rsidRPr="00A66F0D" w:rsidSect="00A822A5">
      <w:footnotePr>
        <w:pos w:val="beneathText"/>
      </w:footnotePr>
      <w:type w:val="continuous"/>
      <w:pgSz w:w="11905" w:h="16837" w:code="9"/>
      <w:pgMar w:top="1418" w:right="1134" w:bottom="1418" w:left="1134" w:header="709" w:footer="709" w:gutter="0"/>
      <w:cols w:num="2" w:space="3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E3A" w:rsidRDefault="00885E3A">
      <w:r>
        <w:separator/>
      </w:r>
    </w:p>
  </w:endnote>
  <w:endnote w:type="continuationSeparator" w:id="0">
    <w:p w:rsidR="00885E3A" w:rsidRDefault="0088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Droid Sans Fallback">
    <w:altName w:val="Malgun Gothic Semilight"/>
    <w:charset w:val="80"/>
    <w:family w:val="swiss"/>
    <w:pitch w:val="variable"/>
    <w:sig w:usb0="00000000" w:usb1="2BDFFCFB" w:usb2="00800016" w:usb3="00000000" w:csb0="001A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altName w:val="Times New Roman"/>
    <w:charset w:val="00"/>
    <w:family w:val="auto"/>
    <w:pitch w:val="variable"/>
    <w:sig w:usb0="00000003" w:usb1="0000204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95B" w:rsidRDefault="0082295B" w:rsidP="0082295B">
    <w:pPr>
      <w:pStyle w:val="AEEEFooter"/>
    </w:pPr>
    <w:r w:rsidRPr="0082295B">
      <w:t>The 3</w:t>
    </w:r>
    <w:r w:rsidRPr="0082295B">
      <w:rPr>
        <w:vertAlign w:val="superscript"/>
      </w:rPr>
      <w:t>rd</w:t>
    </w:r>
    <w:r w:rsidRPr="0082295B">
      <w:t xml:space="preserve"> International Conference </w:t>
    </w:r>
  </w:p>
  <w:p w:rsidR="007C28F5" w:rsidRDefault="0082295B" w:rsidP="0082295B">
    <w:pPr>
      <w:pStyle w:val="AEEEFooter"/>
    </w:pPr>
    <w:r w:rsidRPr="0082295B">
      <w:t>on Sustainable Development in Civil, Urban and Transportation Engineering 2020</w:t>
    </w:r>
    <w:r w:rsidR="007C28F5">
      <w:tab/>
    </w:r>
    <w:r w:rsidR="007C28F5">
      <w:fldChar w:fldCharType="begin"/>
    </w:r>
    <w:r w:rsidR="007C28F5">
      <w:instrText xml:space="preserve"> PAGE </w:instrText>
    </w:r>
    <w:r w:rsidR="007C28F5">
      <w:fldChar w:fldCharType="separate"/>
    </w:r>
    <w:r w:rsidR="00465476">
      <w:rPr>
        <w:noProof/>
      </w:rPr>
      <w:t>2</w:t>
    </w:r>
    <w:r w:rsidR="007C28F5">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95B" w:rsidRDefault="0082295B">
    <w:pPr>
      <w:pStyle w:val="AEEEFooter"/>
    </w:pPr>
    <w:r w:rsidRPr="0082295B">
      <w:t>The 3</w:t>
    </w:r>
    <w:r>
      <w:rPr>
        <w:vertAlign w:val="superscript"/>
      </w:rPr>
      <w:t>rd</w:t>
    </w:r>
    <w:r w:rsidRPr="0082295B">
      <w:t xml:space="preserve"> International Conference </w:t>
    </w:r>
  </w:p>
  <w:p w:rsidR="007C28F5" w:rsidRDefault="0082295B">
    <w:pPr>
      <w:pStyle w:val="AEEEFooter"/>
    </w:pPr>
    <w:r w:rsidRPr="0082295B">
      <w:t>on Sustainable Development in Civil, Urban and Transportation Engineering 2020</w:t>
    </w:r>
    <w:r w:rsidR="007C28F5">
      <w:tab/>
    </w:r>
    <w:r w:rsidR="007C28F5">
      <w:fldChar w:fldCharType="begin"/>
    </w:r>
    <w:r w:rsidR="007C28F5">
      <w:instrText xml:space="preserve"> PAGE </w:instrText>
    </w:r>
    <w:r w:rsidR="007C28F5">
      <w:fldChar w:fldCharType="separate"/>
    </w:r>
    <w:r w:rsidR="00465476">
      <w:rPr>
        <w:noProof/>
      </w:rPr>
      <w:t>1</w:t>
    </w:r>
    <w:r w:rsidR="007C28F5">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E3A" w:rsidRDefault="00885E3A">
      <w:r>
        <w:separator/>
      </w:r>
    </w:p>
  </w:footnote>
  <w:footnote w:type="continuationSeparator" w:id="0">
    <w:p w:rsidR="00885E3A" w:rsidRDefault="00885E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8F5" w:rsidRDefault="0082295B">
    <w:pPr>
      <w:pStyle w:val="AEEEHeader"/>
      <w:tabs>
        <w:tab w:val="right" w:pos="0"/>
      </w:tabs>
      <w:rPr>
        <w:color w:val="0070C0"/>
      </w:rPr>
    </w:pPr>
    <w:r>
      <w:t>CUTE 2020</w:t>
    </w:r>
    <w:r w:rsidR="00CB78E8">
      <w:tab/>
    </w:r>
    <w:r>
      <w:rPr>
        <w:color w:val="0070C0"/>
      </w:rPr>
      <w:t>PAP</w:t>
    </w:r>
    <w:r w:rsidR="00CB78E8">
      <w:rPr>
        <w:color w:val="0070C0"/>
      </w:rPr>
      <w:t xml:space="preserve">er: </w:t>
    </w:r>
    <w:r w:rsidR="006B7B5C">
      <w:rPr>
        <w:color w:val="0070C0"/>
        <w:kern w:val="16"/>
      </w:rPr>
      <w:t>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8F5" w:rsidRDefault="0082295B">
    <w:pPr>
      <w:pStyle w:val="AEEEHeader"/>
      <w:tabs>
        <w:tab w:val="right" w:pos="0"/>
      </w:tabs>
      <w:rPr>
        <w:color w:val="0070C0"/>
      </w:rPr>
    </w:pPr>
    <w:r>
      <w:t>CUTE 2020</w:t>
    </w:r>
    <w:r w:rsidR="00CB78E8">
      <w:tab/>
    </w:r>
    <w:r>
      <w:rPr>
        <w:color w:val="0070C0"/>
      </w:rPr>
      <w:t>PAPER</w:t>
    </w:r>
    <w:r w:rsidR="00CB78E8">
      <w:rPr>
        <w:color w:val="0070C0"/>
      </w:rPr>
      <w:t xml:space="preserve">: </w:t>
    </w:r>
    <w:r w:rsidR="006B7B5C">
      <w:rPr>
        <w:color w:val="0070C0"/>
      </w:rPr>
      <w:t>x</w:t>
    </w:r>
    <w:r w:rsidR="006B7B5C">
      <w:rPr>
        <w:color w:val="0070C0"/>
        <w:kern w:val="16"/>
      </w:rPr>
      <w:t>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Numbering 1"/>
    <w:lvl w:ilvl="0">
      <w:start w:val="1"/>
      <w:numFmt w:val="decimal"/>
      <w:lvlText w:val="%1."/>
      <w:lvlJc w:val="left"/>
      <w:pPr>
        <w:tabs>
          <w:tab w:val="num" w:pos="0"/>
        </w:tabs>
        <w:ind w:left="0" w:firstLine="0"/>
      </w:pPr>
    </w:lvl>
    <w:lvl w:ilvl="1">
      <w:start w:val="1"/>
      <w:numFmt w:val="decimal"/>
      <w:lvlText w:val="%1.%2. "/>
      <w:lvlJc w:val="left"/>
      <w:pPr>
        <w:tabs>
          <w:tab w:val="num" w:pos="0"/>
        </w:tabs>
        <w:ind w:left="0" w:firstLine="0"/>
      </w:pPr>
    </w:lvl>
    <w:lvl w:ilvl="2">
      <w:start w:val="1"/>
      <w:numFmt w:val="decimal"/>
      <w:lvlText w:val="%1.%2.%3 ."/>
      <w:lvlJc w:val="left"/>
      <w:pPr>
        <w:tabs>
          <w:tab w:val="num" w:pos="0"/>
        </w:tabs>
        <w:ind w:left="0" w:firstLine="0"/>
      </w:pPr>
    </w:lvl>
    <w:lvl w:ilvl="3">
      <w:start w:val="1"/>
      <w:numFmt w:val="decimal"/>
      <w:lvlText w:val=" %1.%2.%3.%4 "/>
      <w:lvlJc w:val="left"/>
      <w:pPr>
        <w:tabs>
          <w:tab w:val="num" w:pos="0"/>
        </w:tabs>
        <w:ind w:left="0" w:firstLine="0"/>
      </w:pPr>
    </w:lvl>
    <w:lvl w:ilvl="4">
      <w:start w:val="1"/>
      <w:numFmt w:val="decimal"/>
      <w:lvlText w:val=" %1.%2.%3.%4.%5 "/>
      <w:lvlJc w:val="left"/>
      <w:pPr>
        <w:tabs>
          <w:tab w:val="num" w:pos="0"/>
        </w:tabs>
        <w:ind w:left="0" w:firstLine="0"/>
      </w:pPr>
    </w:lvl>
    <w:lvl w:ilvl="5">
      <w:start w:val="1"/>
      <w:numFmt w:val="decimal"/>
      <w:lvlText w:val=" %1.%2.%3.%4.%5.%6 "/>
      <w:lvlJc w:val="left"/>
      <w:pPr>
        <w:tabs>
          <w:tab w:val="num" w:pos="0"/>
        </w:tabs>
        <w:ind w:left="0" w:firstLine="0"/>
      </w:pPr>
    </w:lvl>
    <w:lvl w:ilvl="6">
      <w:start w:val="1"/>
      <w:numFmt w:val="decimal"/>
      <w:lvlText w:val=" %1.%2.%3.%4.%5.%6.%7 "/>
      <w:lvlJc w:val="left"/>
      <w:pPr>
        <w:tabs>
          <w:tab w:val="num" w:pos="0"/>
        </w:tabs>
        <w:ind w:left="0" w:firstLine="0"/>
      </w:pPr>
    </w:lvl>
    <w:lvl w:ilvl="7">
      <w:start w:val="1"/>
      <w:numFmt w:val="decimal"/>
      <w:lvlText w:val=" %1.%2.%3.%4.%5.%6.%7.%8 "/>
      <w:lvlJc w:val="left"/>
      <w:pPr>
        <w:tabs>
          <w:tab w:val="num" w:pos="0"/>
        </w:tabs>
        <w:ind w:left="0" w:firstLine="0"/>
      </w:pPr>
    </w:lvl>
    <w:lvl w:ilvl="8">
      <w:start w:val="1"/>
      <w:numFmt w:val="decimal"/>
      <w:lvlText w:val=" %1.%2.%3.%4.%5.%6.%7.%8.%9 "/>
      <w:lvlJc w:val="left"/>
      <w:pPr>
        <w:tabs>
          <w:tab w:val="num" w:pos="0"/>
        </w:tabs>
        <w:ind w:left="0" w:firstLine="0"/>
      </w:pPr>
    </w:lvl>
  </w:abstractNum>
  <w:abstractNum w:abstractNumId="1" w15:restartNumberingAfterBreak="0">
    <w:nsid w:val="00000002"/>
    <w:multiLevelType w:val="multilevel"/>
    <w:tmpl w:val="CFF0C648"/>
    <w:name w:val="Numbering 2"/>
    <w:lvl w:ilvl="0">
      <w:start w:val="1"/>
      <w:numFmt w:val="decimal"/>
      <w:pStyle w:val="TCSECaption-table"/>
      <w:lvlText w:val="Tab. %1:"/>
      <w:lvlJc w:val="left"/>
      <w:pPr>
        <w:tabs>
          <w:tab w:val="num" w:pos="0"/>
        </w:tabs>
        <w:ind w:left="0" w:firstLine="0"/>
      </w:pPr>
      <w:rPr>
        <w:rFonts w:hint="default"/>
        <w:b/>
        <w:i w:val="0"/>
      </w:rPr>
    </w:lvl>
    <w:lvl w:ilvl="1">
      <w:start w:val="2"/>
      <w:numFmt w:val="decimal"/>
      <w:lvlText w:val="%2"/>
      <w:lvlJc w:val="left"/>
      <w:pPr>
        <w:tabs>
          <w:tab w:val="num" w:pos="0"/>
        </w:tabs>
        <w:ind w:left="0" w:firstLine="0"/>
      </w:pPr>
      <w:rPr>
        <w:rFonts w:hint="default"/>
      </w:rPr>
    </w:lvl>
    <w:lvl w:ilvl="2">
      <w:start w:val="3"/>
      <w:numFmt w:val="decimal"/>
      <w:lvlText w:val="%3"/>
      <w:lvlJc w:val="left"/>
      <w:pPr>
        <w:tabs>
          <w:tab w:val="num" w:pos="0"/>
        </w:tabs>
        <w:ind w:left="0" w:firstLine="0"/>
      </w:pPr>
      <w:rPr>
        <w:rFonts w:hint="default"/>
      </w:rPr>
    </w:lvl>
    <w:lvl w:ilvl="3">
      <w:start w:val="4"/>
      <w:numFmt w:val="decimal"/>
      <w:lvlText w:val="%4"/>
      <w:lvlJc w:val="left"/>
      <w:pPr>
        <w:tabs>
          <w:tab w:val="num" w:pos="0"/>
        </w:tabs>
        <w:ind w:left="0" w:firstLine="0"/>
      </w:pPr>
      <w:rPr>
        <w:rFonts w:hint="default"/>
      </w:rPr>
    </w:lvl>
    <w:lvl w:ilvl="4">
      <w:start w:val="5"/>
      <w:numFmt w:val="decimal"/>
      <w:lvlText w:val="%5"/>
      <w:lvlJc w:val="left"/>
      <w:pPr>
        <w:tabs>
          <w:tab w:val="num" w:pos="0"/>
        </w:tabs>
        <w:ind w:left="0" w:firstLine="0"/>
      </w:pPr>
      <w:rPr>
        <w:rFonts w:hint="default"/>
      </w:rPr>
    </w:lvl>
    <w:lvl w:ilvl="5">
      <w:start w:val="6"/>
      <w:numFmt w:val="decimal"/>
      <w:lvlText w:val="%6"/>
      <w:lvlJc w:val="left"/>
      <w:pPr>
        <w:tabs>
          <w:tab w:val="num" w:pos="0"/>
        </w:tabs>
        <w:ind w:left="0" w:firstLine="0"/>
      </w:pPr>
      <w:rPr>
        <w:rFonts w:hint="default"/>
      </w:rPr>
    </w:lvl>
    <w:lvl w:ilvl="6">
      <w:start w:val="7"/>
      <w:numFmt w:val="decimal"/>
      <w:lvlText w:val="%7"/>
      <w:lvlJc w:val="left"/>
      <w:pPr>
        <w:tabs>
          <w:tab w:val="num" w:pos="0"/>
        </w:tabs>
        <w:ind w:left="0" w:firstLine="0"/>
      </w:pPr>
      <w:rPr>
        <w:rFonts w:hint="default"/>
      </w:rPr>
    </w:lvl>
    <w:lvl w:ilvl="7">
      <w:start w:val="8"/>
      <w:numFmt w:val="decimal"/>
      <w:lvlText w:val="%8"/>
      <w:lvlJc w:val="left"/>
      <w:pPr>
        <w:tabs>
          <w:tab w:val="num" w:pos="0"/>
        </w:tabs>
        <w:ind w:left="0" w:firstLine="0"/>
      </w:pPr>
      <w:rPr>
        <w:rFonts w:hint="default"/>
      </w:rPr>
    </w:lvl>
    <w:lvl w:ilvl="8">
      <w:start w:val="9"/>
      <w:numFmt w:val="decimal"/>
      <w:lvlText w:val="%9"/>
      <w:lvlJc w:val="left"/>
      <w:pPr>
        <w:tabs>
          <w:tab w:val="num" w:pos="0"/>
        </w:tabs>
        <w:ind w:left="0" w:firstLine="0"/>
      </w:pPr>
      <w:rPr>
        <w:rFonts w:hint="default"/>
      </w:rPr>
    </w:lvl>
  </w:abstractNum>
  <w:abstractNum w:abstractNumId="2" w15:restartNumberingAfterBreak="0">
    <w:nsid w:val="00000003"/>
    <w:multiLevelType w:val="multilevel"/>
    <w:tmpl w:val="00000003"/>
    <w:name w:val="Numbering 3"/>
    <w:lvl w:ilvl="0">
      <w:start w:val="1"/>
      <w:numFmt w:val="decimal"/>
      <w:lvlText w:val="Fig. %1:"/>
      <w:lvlJc w:val="left"/>
      <w:pPr>
        <w:tabs>
          <w:tab w:val="num" w:pos="0"/>
        </w:tabs>
        <w:ind w:left="0" w:firstLine="0"/>
      </w:pPr>
    </w:lvl>
    <w:lvl w:ilvl="1">
      <w:start w:val="2"/>
      <w:numFmt w:val="decimal"/>
      <w:lvlText w:val="%2"/>
      <w:lvlJc w:val="left"/>
      <w:pPr>
        <w:tabs>
          <w:tab w:val="num" w:pos="0"/>
        </w:tabs>
        <w:ind w:left="0" w:firstLine="0"/>
      </w:pPr>
    </w:lvl>
    <w:lvl w:ilvl="2">
      <w:start w:val="3"/>
      <w:numFmt w:val="decimal"/>
      <w:lvlText w:val="%3"/>
      <w:lvlJc w:val="left"/>
      <w:pPr>
        <w:tabs>
          <w:tab w:val="num" w:pos="0"/>
        </w:tabs>
        <w:ind w:left="0" w:firstLine="0"/>
      </w:pPr>
    </w:lvl>
    <w:lvl w:ilvl="3">
      <w:start w:val="4"/>
      <w:numFmt w:val="decimal"/>
      <w:lvlText w:val="%4"/>
      <w:lvlJc w:val="left"/>
      <w:pPr>
        <w:tabs>
          <w:tab w:val="num" w:pos="0"/>
        </w:tabs>
        <w:ind w:left="0" w:firstLine="0"/>
      </w:pPr>
    </w:lvl>
    <w:lvl w:ilvl="4">
      <w:start w:val="5"/>
      <w:numFmt w:val="decimal"/>
      <w:lvlText w:val="%5"/>
      <w:lvlJc w:val="left"/>
      <w:pPr>
        <w:tabs>
          <w:tab w:val="num" w:pos="0"/>
        </w:tabs>
        <w:ind w:left="0" w:firstLine="0"/>
      </w:pPr>
    </w:lvl>
    <w:lvl w:ilvl="5">
      <w:start w:val="6"/>
      <w:numFmt w:val="decimal"/>
      <w:lvlText w:val="%6"/>
      <w:lvlJc w:val="left"/>
      <w:pPr>
        <w:tabs>
          <w:tab w:val="num" w:pos="0"/>
        </w:tabs>
        <w:ind w:left="0" w:firstLine="0"/>
      </w:pPr>
    </w:lvl>
    <w:lvl w:ilvl="6">
      <w:start w:val="7"/>
      <w:numFmt w:val="decimal"/>
      <w:lvlText w:val="%7"/>
      <w:lvlJc w:val="left"/>
      <w:pPr>
        <w:tabs>
          <w:tab w:val="num" w:pos="0"/>
        </w:tabs>
        <w:ind w:left="0" w:firstLine="0"/>
      </w:pPr>
    </w:lvl>
    <w:lvl w:ilvl="7">
      <w:start w:val="8"/>
      <w:numFmt w:val="decimal"/>
      <w:lvlText w:val="%8"/>
      <w:lvlJc w:val="left"/>
      <w:pPr>
        <w:tabs>
          <w:tab w:val="num" w:pos="0"/>
        </w:tabs>
        <w:ind w:left="0" w:firstLine="0"/>
      </w:pPr>
    </w:lvl>
    <w:lvl w:ilvl="8">
      <w:start w:val="9"/>
      <w:numFmt w:val="decimal"/>
      <w:lvlText w:val="%9"/>
      <w:lvlJc w:val="left"/>
      <w:pPr>
        <w:tabs>
          <w:tab w:val="num" w:pos="0"/>
        </w:tabs>
        <w:ind w:left="0" w:firstLine="0"/>
      </w:pPr>
    </w:lvl>
  </w:abstractNum>
  <w:abstractNum w:abstractNumId="3" w15:restartNumberingAfterBreak="0">
    <w:nsid w:val="00000004"/>
    <w:multiLevelType w:val="multilevel"/>
    <w:tmpl w:val="00000004"/>
    <w:name w:val="Numbering 4"/>
    <w:lvl w:ilvl="0">
      <w:start w:val="1"/>
      <w:numFmt w:val="decimal"/>
      <w:pStyle w:val="TCSEReferences"/>
      <w:lvlText w:val="[%1]"/>
      <w:lvlJc w:val="left"/>
      <w:pPr>
        <w:tabs>
          <w:tab w:val="num" w:pos="0"/>
        </w:tabs>
        <w:ind w:left="0" w:firstLine="0"/>
      </w:pPr>
    </w:lvl>
    <w:lvl w:ilvl="1">
      <w:start w:val="2"/>
      <w:numFmt w:val="upperRoman"/>
      <w:lvlText w:val="%2."/>
      <w:lvlJc w:val="left"/>
      <w:pPr>
        <w:tabs>
          <w:tab w:val="num" w:pos="0"/>
        </w:tabs>
        <w:ind w:left="0" w:firstLine="0"/>
      </w:pPr>
    </w:lvl>
    <w:lvl w:ilvl="2">
      <w:start w:val="3"/>
      <w:numFmt w:val="upperRoman"/>
      <w:lvlText w:val="%3."/>
      <w:lvlJc w:val="left"/>
      <w:pPr>
        <w:tabs>
          <w:tab w:val="num" w:pos="0"/>
        </w:tabs>
        <w:ind w:left="0" w:firstLine="0"/>
      </w:pPr>
    </w:lvl>
    <w:lvl w:ilvl="3">
      <w:start w:val="4"/>
      <w:numFmt w:val="upperRoman"/>
      <w:lvlText w:val="%4."/>
      <w:lvlJc w:val="left"/>
      <w:pPr>
        <w:tabs>
          <w:tab w:val="num" w:pos="0"/>
        </w:tabs>
        <w:ind w:left="0" w:firstLine="0"/>
      </w:pPr>
    </w:lvl>
    <w:lvl w:ilvl="4">
      <w:start w:val="5"/>
      <w:numFmt w:val="upperRoman"/>
      <w:lvlText w:val="%5."/>
      <w:lvlJc w:val="left"/>
      <w:pPr>
        <w:tabs>
          <w:tab w:val="num" w:pos="0"/>
        </w:tabs>
        <w:ind w:left="0" w:firstLine="0"/>
      </w:pPr>
    </w:lvl>
    <w:lvl w:ilvl="5">
      <w:start w:val="6"/>
      <w:numFmt w:val="upperRoman"/>
      <w:lvlText w:val="%6."/>
      <w:lvlJc w:val="left"/>
      <w:pPr>
        <w:tabs>
          <w:tab w:val="num" w:pos="0"/>
        </w:tabs>
        <w:ind w:left="0" w:firstLine="0"/>
      </w:pPr>
    </w:lvl>
    <w:lvl w:ilvl="6">
      <w:start w:val="7"/>
      <w:numFmt w:val="upperRoman"/>
      <w:lvlText w:val="%7."/>
      <w:lvlJc w:val="left"/>
      <w:pPr>
        <w:tabs>
          <w:tab w:val="num" w:pos="0"/>
        </w:tabs>
        <w:ind w:left="0" w:firstLine="0"/>
      </w:pPr>
    </w:lvl>
    <w:lvl w:ilvl="7">
      <w:start w:val="8"/>
      <w:numFmt w:val="upperRoman"/>
      <w:lvlText w:val="%8."/>
      <w:lvlJc w:val="left"/>
      <w:pPr>
        <w:tabs>
          <w:tab w:val="num" w:pos="0"/>
        </w:tabs>
        <w:ind w:left="0" w:firstLine="0"/>
      </w:pPr>
    </w:lvl>
    <w:lvl w:ilvl="8">
      <w:start w:val="9"/>
      <w:numFmt w:val="upperRoman"/>
      <w:lvlText w:val="%9."/>
      <w:lvlJc w:val="left"/>
      <w:pPr>
        <w:tabs>
          <w:tab w:val="num" w:pos="0"/>
        </w:tabs>
        <w:ind w:left="0" w:firstLine="0"/>
      </w:pPr>
    </w:lvl>
  </w:abstractNum>
  <w:abstractNum w:abstractNumId="4" w15:restartNumberingAfterBreak="0">
    <w:nsid w:val="00000005"/>
    <w:multiLevelType w:val="multilevel"/>
    <w:tmpl w:val="00000005"/>
    <w:name w:val="Numbering 5"/>
    <w:lvl w:ilvl="0">
      <w:start w:val="1"/>
      <w:numFmt w:val="decimal"/>
      <w:lvlText w:val="%1)"/>
      <w:lvlJc w:val="left"/>
      <w:pPr>
        <w:tabs>
          <w:tab w:val="num" w:pos="0"/>
        </w:tabs>
        <w:ind w:left="0" w:firstLine="0"/>
      </w:pPr>
    </w:lvl>
    <w:lvl w:ilvl="1">
      <w:start w:val="2"/>
      <w:numFmt w:val="decimal"/>
      <w:lvlText w:val="%1.%2."/>
      <w:lvlJc w:val="left"/>
      <w:pPr>
        <w:tabs>
          <w:tab w:val="num" w:pos="0"/>
        </w:tabs>
        <w:ind w:left="0" w:firstLine="0"/>
      </w:pPr>
    </w:lvl>
    <w:lvl w:ilvl="2">
      <w:start w:val="3"/>
      <w:numFmt w:val="lowerLetter"/>
      <w:lvlText w:val="%3)"/>
      <w:lvlJc w:val="left"/>
      <w:pPr>
        <w:tabs>
          <w:tab w:val="num" w:pos="0"/>
        </w:tabs>
        <w:ind w:left="0" w:firstLine="0"/>
      </w:pPr>
    </w:lvl>
    <w:lvl w:ilvl="3">
      <w:start w:val="4"/>
      <w:numFmt w:val="bullet"/>
      <w:lvlText w:val=""/>
      <w:lvlJc w:val="left"/>
      <w:pPr>
        <w:tabs>
          <w:tab w:val="num" w:pos="0"/>
        </w:tabs>
        <w:ind w:left="0" w:firstLine="0"/>
      </w:pPr>
      <w:rPr>
        <w:rFonts w:ascii="Symbol" w:hAnsi="Symbol"/>
      </w:rPr>
    </w:lvl>
    <w:lvl w:ilvl="4">
      <w:start w:val="5"/>
      <w:numFmt w:val="bullet"/>
      <w:lvlText w:val=""/>
      <w:lvlJc w:val="left"/>
      <w:pPr>
        <w:tabs>
          <w:tab w:val="num" w:pos="0"/>
        </w:tabs>
        <w:ind w:left="0" w:firstLine="0"/>
      </w:pPr>
      <w:rPr>
        <w:rFonts w:ascii="Symbol" w:hAnsi="Symbol"/>
      </w:rPr>
    </w:lvl>
    <w:lvl w:ilvl="5">
      <w:start w:val="6"/>
      <w:numFmt w:val="bullet"/>
      <w:lvlText w:val=""/>
      <w:lvlJc w:val="left"/>
      <w:pPr>
        <w:tabs>
          <w:tab w:val="num" w:pos="0"/>
        </w:tabs>
        <w:ind w:left="0" w:firstLine="0"/>
      </w:pPr>
      <w:rPr>
        <w:rFonts w:ascii="Symbol" w:hAnsi="Symbol"/>
      </w:rPr>
    </w:lvl>
    <w:lvl w:ilvl="6">
      <w:start w:val="7"/>
      <w:numFmt w:val="bullet"/>
      <w:lvlText w:val=""/>
      <w:lvlJc w:val="left"/>
      <w:pPr>
        <w:tabs>
          <w:tab w:val="num" w:pos="0"/>
        </w:tabs>
        <w:ind w:left="0" w:firstLine="0"/>
      </w:pPr>
      <w:rPr>
        <w:rFonts w:ascii="Symbol" w:hAnsi="Symbol"/>
      </w:rPr>
    </w:lvl>
    <w:lvl w:ilvl="7">
      <w:start w:val="8"/>
      <w:numFmt w:val="bullet"/>
      <w:lvlText w:val=""/>
      <w:lvlJc w:val="left"/>
      <w:pPr>
        <w:tabs>
          <w:tab w:val="num" w:pos="0"/>
        </w:tabs>
        <w:ind w:left="0" w:firstLine="0"/>
      </w:pPr>
      <w:rPr>
        <w:rFonts w:ascii="Symbol" w:hAnsi="Symbol"/>
      </w:rPr>
    </w:lvl>
    <w:lvl w:ilvl="8">
      <w:start w:val="9"/>
      <w:numFmt w:val="bullet"/>
      <w:lvlText w:val=""/>
      <w:lvlJc w:val="left"/>
      <w:pPr>
        <w:tabs>
          <w:tab w:val="num" w:pos="0"/>
        </w:tabs>
        <w:ind w:left="0" w:firstLine="0"/>
      </w:pPr>
      <w:rPr>
        <w:rFonts w:ascii="Symbol" w:hAnsi="Symbol"/>
      </w:rPr>
    </w:lvl>
  </w:abstractNum>
  <w:abstractNum w:abstractNumId="5" w15:restartNumberingAfterBreak="0">
    <w:nsid w:val="00000006"/>
    <w:multiLevelType w:val="multilevel"/>
    <w:tmpl w:val="00000006"/>
    <w:name w:val="List 1"/>
    <w:lvl w:ilvl="0">
      <w:start w:val="1"/>
      <w:numFmt w:val="bullet"/>
      <w:pStyle w:val="TCSEBullets"/>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Symbol" w:hAnsi="Symbol"/>
      </w:rPr>
    </w:lvl>
    <w:lvl w:ilvl="2">
      <w:start w:val="1"/>
      <w:numFmt w:val="bullet"/>
      <w:lvlText w:val=""/>
      <w:lvlJc w:val="left"/>
      <w:pPr>
        <w:tabs>
          <w:tab w:val="num" w:pos="0"/>
        </w:tabs>
        <w:ind w:left="0" w:firstLine="0"/>
      </w:pPr>
      <w:rPr>
        <w:rFonts w:ascii="Symbol" w:hAnsi="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Symbol" w:hAnsi="Symbol"/>
      </w:rPr>
    </w:lvl>
    <w:lvl w:ilvl="5">
      <w:start w:val="1"/>
      <w:numFmt w:val="bullet"/>
      <w:lvlText w:val=""/>
      <w:lvlJc w:val="left"/>
      <w:pPr>
        <w:tabs>
          <w:tab w:val="num" w:pos="0"/>
        </w:tabs>
        <w:ind w:left="0" w:firstLine="0"/>
      </w:pPr>
      <w:rPr>
        <w:rFonts w:ascii="Symbol" w:hAnsi="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Symbol" w:hAnsi="Symbol"/>
      </w:rPr>
    </w:lvl>
    <w:lvl w:ilvl="8">
      <w:start w:val="1"/>
      <w:numFmt w:val="bullet"/>
      <w:lvlText w:val=""/>
      <w:lvlJc w:val="left"/>
      <w:pPr>
        <w:tabs>
          <w:tab w:val="num" w:pos="0"/>
        </w:tabs>
        <w:ind w:left="0" w:firstLine="0"/>
      </w:pPr>
      <w:rPr>
        <w:rFonts w:ascii="Symbol" w:hAnsi="Symbol"/>
      </w:rPr>
    </w:lvl>
  </w:abstractNum>
  <w:abstractNum w:abstractNumId="6" w15:restartNumberingAfterBreak="0">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08"/>
    <w:multiLevelType w:val="multilevel"/>
    <w:tmpl w:val="00000008"/>
    <w:lvl w:ilvl="0">
      <w:start w:val="1"/>
      <w:numFmt w:val="decimal"/>
      <w:lvlText w:val="%1."/>
      <w:lvlJc w:val="left"/>
      <w:pPr>
        <w:tabs>
          <w:tab w:val="num" w:pos="0"/>
        </w:tabs>
        <w:ind w:left="0" w:firstLine="0"/>
      </w:pPr>
    </w:lvl>
    <w:lvl w:ilvl="1">
      <w:start w:val="1"/>
      <w:numFmt w:val="decimal"/>
      <w:lvlText w:val="%1.%2. "/>
      <w:lvlJc w:val="left"/>
      <w:pPr>
        <w:tabs>
          <w:tab w:val="num" w:pos="0"/>
        </w:tabs>
        <w:ind w:left="0" w:firstLine="0"/>
      </w:pPr>
    </w:lvl>
    <w:lvl w:ilvl="2">
      <w:start w:val="1"/>
      <w:numFmt w:val="decimal"/>
      <w:lvlText w:val="%1.%2.%3 ."/>
      <w:lvlJc w:val="left"/>
      <w:pPr>
        <w:tabs>
          <w:tab w:val="num" w:pos="0"/>
        </w:tabs>
        <w:ind w:left="0" w:firstLine="0"/>
      </w:pPr>
    </w:lvl>
    <w:lvl w:ilvl="3">
      <w:start w:val="1"/>
      <w:numFmt w:val="decimal"/>
      <w:lvlText w:val=" %1.%2.%3.%4 "/>
      <w:lvlJc w:val="left"/>
      <w:pPr>
        <w:tabs>
          <w:tab w:val="num" w:pos="0"/>
        </w:tabs>
        <w:ind w:left="0" w:firstLine="0"/>
      </w:pPr>
    </w:lvl>
    <w:lvl w:ilvl="4">
      <w:start w:val="1"/>
      <w:numFmt w:val="decimal"/>
      <w:lvlText w:val=" %1.%2.%3.%4.%5 "/>
      <w:lvlJc w:val="left"/>
      <w:pPr>
        <w:tabs>
          <w:tab w:val="num" w:pos="0"/>
        </w:tabs>
        <w:ind w:left="0" w:firstLine="0"/>
      </w:pPr>
    </w:lvl>
    <w:lvl w:ilvl="5">
      <w:start w:val="1"/>
      <w:numFmt w:val="decimal"/>
      <w:lvlText w:val=" %1.%2.%3.%4.%5.%6 "/>
      <w:lvlJc w:val="left"/>
      <w:pPr>
        <w:tabs>
          <w:tab w:val="num" w:pos="0"/>
        </w:tabs>
        <w:ind w:left="0" w:firstLine="0"/>
      </w:pPr>
    </w:lvl>
    <w:lvl w:ilvl="6">
      <w:start w:val="1"/>
      <w:numFmt w:val="decimal"/>
      <w:lvlText w:val=" %1.%2.%3.%4.%5.%6.%7 "/>
      <w:lvlJc w:val="left"/>
      <w:pPr>
        <w:tabs>
          <w:tab w:val="num" w:pos="0"/>
        </w:tabs>
        <w:ind w:left="0" w:firstLine="0"/>
      </w:pPr>
    </w:lvl>
    <w:lvl w:ilvl="7">
      <w:start w:val="1"/>
      <w:numFmt w:val="decimal"/>
      <w:lvlText w:val=" %1.%2.%3.%4.%5.%6.%7.%8 "/>
      <w:lvlJc w:val="left"/>
      <w:pPr>
        <w:tabs>
          <w:tab w:val="num" w:pos="0"/>
        </w:tabs>
        <w:ind w:left="0" w:firstLine="0"/>
      </w:pPr>
    </w:lvl>
    <w:lvl w:ilvl="8">
      <w:start w:val="1"/>
      <w:numFmt w:val="decimal"/>
      <w:lvlText w:val=" %1.%2.%3.%4.%5.%6.%7.%8.%9 "/>
      <w:lvlJc w:val="left"/>
      <w:pPr>
        <w:tabs>
          <w:tab w:val="num" w:pos="0"/>
        </w:tabs>
        <w:ind w:left="0" w:firstLine="0"/>
      </w:pPr>
    </w:lvl>
  </w:abstractNum>
  <w:abstractNum w:abstractNumId="8" w15:restartNumberingAfterBreak="0">
    <w:nsid w:val="00000009"/>
    <w:multiLevelType w:val="multilevel"/>
    <w:tmpl w:val="00000009"/>
    <w:lvl w:ilvl="0">
      <w:start w:val="1"/>
      <w:numFmt w:val="decimal"/>
      <w:lvlText w:val="%1)"/>
      <w:lvlJc w:val="left"/>
      <w:pPr>
        <w:tabs>
          <w:tab w:val="num" w:pos="0"/>
        </w:tabs>
        <w:ind w:left="0" w:firstLine="0"/>
      </w:pPr>
    </w:lvl>
    <w:lvl w:ilvl="1">
      <w:start w:val="2"/>
      <w:numFmt w:val="decimal"/>
      <w:lvlText w:val="%1.%2."/>
      <w:lvlJc w:val="left"/>
      <w:pPr>
        <w:tabs>
          <w:tab w:val="num" w:pos="0"/>
        </w:tabs>
        <w:ind w:left="0" w:firstLine="0"/>
      </w:pPr>
    </w:lvl>
    <w:lvl w:ilvl="2">
      <w:start w:val="3"/>
      <w:numFmt w:val="lowerLetter"/>
      <w:lvlText w:val="%3)"/>
      <w:lvlJc w:val="left"/>
      <w:pPr>
        <w:tabs>
          <w:tab w:val="num" w:pos="0"/>
        </w:tabs>
        <w:ind w:left="0" w:firstLine="0"/>
      </w:pPr>
    </w:lvl>
    <w:lvl w:ilvl="3">
      <w:start w:val="4"/>
      <w:numFmt w:val="bullet"/>
      <w:lvlText w:val=""/>
      <w:lvlJc w:val="left"/>
      <w:pPr>
        <w:tabs>
          <w:tab w:val="num" w:pos="0"/>
        </w:tabs>
        <w:ind w:left="0" w:firstLine="0"/>
      </w:pPr>
      <w:rPr>
        <w:rFonts w:ascii="Symbol" w:hAnsi="Symbol"/>
      </w:rPr>
    </w:lvl>
    <w:lvl w:ilvl="4">
      <w:start w:val="5"/>
      <w:numFmt w:val="bullet"/>
      <w:lvlText w:val=""/>
      <w:lvlJc w:val="left"/>
      <w:pPr>
        <w:tabs>
          <w:tab w:val="num" w:pos="0"/>
        </w:tabs>
        <w:ind w:left="0" w:firstLine="0"/>
      </w:pPr>
      <w:rPr>
        <w:rFonts w:ascii="Symbol" w:hAnsi="Symbol"/>
      </w:rPr>
    </w:lvl>
    <w:lvl w:ilvl="5">
      <w:start w:val="6"/>
      <w:numFmt w:val="bullet"/>
      <w:lvlText w:val=""/>
      <w:lvlJc w:val="left"/>
      <w:pPr>
        <w:tabs>
          <w:tab w:val="num" w:pos="0"/>
        </w:tabs>
        <w:ind w:left="0" w:firstLine="0"/>
      </w:pPr>
      <w:rPr>
        <w:rFonts w:ascii="Symbol" w:hAnsi="Symbol"/>
      </w:rPr>
    </w:lvl>
    <w:lvl w:ilvl="6">
      <w:start w:val="7"/>
      <w:numFmt w:val="bullet"/>
      <w:lvlText w:val=""/>
      <w:lvlJc w:val="left"/>
      <w:pPr>
        <w:tabs>
          <w:tab w:val="num" w:pos="0"/>
        </w:tabs>
        <w:ind w:left="0" w:firstLine="0"/>
      </w:pPr>
      <w:rPr>
        <w:rFonts w:ascii="Symbol" w:hAnsi="Symbol"/>
      </w:rPr>
    </w:lvl>
    <w:lvl w:ilvl="7">
      <w:start w:val="8"/>
      <w:numFmt w:val="bullet"/>
      <w:lvlText w:val=""/>
      <w:lvlJc w:val="left"/>
      <w:pPr>
        <w:tabs>
          <w:tab w:val="num" w:pos="0"/>
        </w:tabs>
        <w:ind w:left="0" w:firstLine="0"/>
      </w:pPr>
      <w:rPr>
        <w:rFonts w:ascii="Symbol" w:hAnsi="Symbol"/>
      </w:rPr>
    </w:lvl>
    <w:lvl w:ilvl="8">
      <w:start w:val="9"/>
      <w:numFmt w:val="bullet"/>
      <w:lvlText w:val=""/>
      <w:lvlJc w:val="left"/>
      <w:pPr>
        <w:tabs>
          <w:tab w:val="num" w:pos="0"/>
        </w:tabs>
        <w:ind w:left="0" w:firstLine="0"/>
      </w:pPr>
      <w:rPr>
        <w:rFonts w:ascii="Symbol" w:hAnsi="Symbol"/>
      </w:rPr>
    </w:lvl>
  </w:abstractNum>
  <w:abstractNum w:abstractNumId="9" w15:restartNumberingAfterBreak="0">
    <w:nsid w:val="0000000A"/>
    <w:multiLevelType w:val="multilevel"/>
    <w:tmpl w:val="0000000A"/>
    <w:lvl w:ilvl="0">
      <w:start w:val="1"/>
      <w:numFmt w:val="decimal"/>
      <w:lvlText w:val="%1)"/>
      <w:lvlJc w:val="left"/>
      <w:pPr>
        <w:tabs>
          <w:tab w:val="num" w:pos="0"/>
        </w:tabs>
        <w:ind w:left="0" w:firstLine="0"/>
      </w:pPr>
    </w:lvl>
    <w:lvl w:ilvl="1">
      <w:start w:val="2"/>
      <w:numFmt w:val="decimal"/>
      <w:lvlText w:val="%1.%2."/>
      <w:lvlJc w:val="left"/>
      <w:pPr>
        <w:tabs>
          <w:tab w:val="num" w:pos="0"/>
        </w:tabs>
        <w:ind w:left="0" w:firstLine="0"/>
      </w:pPr>
    </w:lvl>
    <w:lvl w:ilvl="2">
      <w:start w:val="3"/>
      <w:numFmt w:val="lowerLetter"/>
      <w:lvlText w:val="%3)"/>
      <w:lvlJc w:val="left"/>
      <w:pPr>
        <w:tabs>
          <w:tab w:val="num" w:pos="0"/>
        </w:tabs>
        <w:ind w:left="0" w:firstLine="0"/>
      </w:pPr>
    </w:lvl>
    <w:lvl w:ilvl="3">
      <w:start w:val="4"/>
      <w:numFmt w:val="bullet"/>
      <w:lvlText w:val=""/>
      <w:lvlJc w:val="left"/>
      <w:pPr>
        <w:tabs>
          <w:tab w:val="num" w:pos="0"/>
        </w:tabs>
        <w:ind w:left="0" w:firstLine="0"/>
      </w:pPr>
      <w:rPr>
        <w:rFonts w:ascii="Symbol" w:hAnsi="Symbol"/>
      </w:rPr>
    </w:lvl>
    <w:lvl w:ilvl="4">
      <w:start w:val="5"/>
      <w:numFmt w:val="bullet"/>
      <w:lvlText w:val=""/>
      <w:lvlJc w:val="left"/>
      <w:pPr>
        <w:tabs>
          <w:tab w:val="num" w:pos="0"/>
        </w:tabs>
        <w:ind w:left="0" w:firstLine="0"/>
      </w:pPr>
      <w:rPr>
        <w:rFonts w:ascii="Symbol" w:hAnsi="Symbol"/>
      </w:rPr>
    </w:lvl>
    <w:lvl w:ilvl="5">
      <w:start w:val="6"/>
      <w:numFmt w:val="bullet"/>
      <w:lvlText w:val=""/>
      <w:lvlJc w:val="left"/>
      <w:pPr>
        <w:tabs>
          <w:tab w:val="num" w:pos="0"/>
        </w:tabs>
        <w:ind w:left="0" w:firstLine="0"/>
      </w:pPr>
      <w:rPr>
        <w:rFonts w:ascii="Symbol" w:hAnsi="Symbol"/>
      </w:rPr>
    </w:lvl>
    <w:lvl w:ilvl="6">
      <w:start w:val="7"/>
      <w:numFmt w:val="bullet"/>
      <w:lvlText w:val=""/>
      <w:lvlJc w:val="left"/>
      <w:pPr>
        <w:tabs>
          <w:tab w:val="num" w:pos="0"/>
        </w:tabs>
        <w:ind w:left="0" w:firstLine="0"/>
      </w:pPr>
      <w:rPr>
        <w:rFonts w:ascii="Symbol" w:hAnsi="Symbol"/>
      </w:rPr>
    </w:lvl>
    <w:lvl w:ilvl="7">
      <w:start w:val="8"/>
      <w:numFmt w:val="bullet"/>
      <w:lvlText w:val=""/>
      <w:lvlJc w:val="left"/>
      <w:pPr>
        <w:tabs>
          <w:tab w:val="num" w:pos="0"/>
        </w:tabs>
        <w:ind w:left="0" w:firstLine="0"/>
      </w:pPr>
      <w:rPr>
        <w:rFonts w:ascii="Symbol" w:hAnsi="Symbol"/>
      </w:rPr>
    </w:lvl>
    <w:lvl w:ilvl="8">
      <w:start w:val="9"/>
      <w:numFmt w:val="bullet"/>
      <w:lvlText w:val=""/>
      <w:lvlJc w:val="left"/>
      <w:pPr>
        <w:tabs>
          <w:tab w:val="num" w:pos="0"/>
        </w:tabs>
        <w:ind w:left="0" w:firstLine="0"/>
      </w:pPr>
      <w:rPr>
        <w:rFonts w:ascii="Symbol" w:hAnsi="Symbol"/>
      </w:rPr>
    </w:lvl>
  </w:abstractNum>
  <w:abstractNum w:abstractNumId="10" w15:restartNumberingAfterBreak="0">
    <w:nsid w:val="0000000B"/>
    <w:multiLevelType w:val="multilevel"/>
    <w:tmpl w:val="0000000B"/>
    <w:lvl w:ilvl="0">
      <w:start w:val="1"/>
      <w:numFmt w:val="decimal"/>
      <w:lvlText w:val="%1."/>
      <w:lvlJc w:val="left"/>
      <w:pPr>
        <w:tabs>
          <w:tab w:val="num" w:pos="0"/>
        </w:tabs>
        <w:ind w:left="0" w:firstLine="0"/>
      </w:pPr>
    </w:lvl>
    <w:lvl w:ilvl="1">
      <w:start w:val="1"/>
      <w:numFmt w:val="decimal"/>
      <w:lvlText w:val="%1.%2. "/>
      <w:lvlJc w:val="left"/>
      <w:pPr>
        <w:tabs>
          <w:tab w:val="num" w:pos="0"/>
        </w:tabs>
        <w:ind w:left="0" w:firstLine="0"/>
      </w:pPr>
    </w:lvl>
    <w:lvl w:ilvl="2">
      <w:start w:val="1"/>
      <w:numFmt w:val="decimal"/>
      <w:lvlText w:val="%1.%2.%3 ."/>
      <w:lvlJc w:val="left"/>
      <w:pPr>
        <w:tabs>
          <w:tab w:val="num" w:pos="0"/>
        </w:tabs>
        <w:ind w:left="0" w:firstLine="0"/>
      </w:pPr>
    </w:lvl>
    <w:lvl w:ilvl="3">
      <w:start w:val="1"/>
      <w:numFmt w:val="decimal"/>
      <w:lvlText w:val=" %1.%2.%3.%4 "/>
      <w:lvlJc w:val="left"/>
      <w:pPr>
        <w:tabs>
          <w:tab w:val="num" w:pos="0"/>
        </w:tabs>
        <w:ind w:left="0" w:firstLine="0"/>
      </w:pPr>
    </w:lvl>
    <w:lvl w:ilvl="4">
      <w:start w:val="1"/>
      <w:numFmt w:val="decimal"/>
      <w:lvlText w:val=" %1.%2.%3.%4.%5 "/>
      <w:lvlJc w:val="left"/>
      <w:pPr>
        <w:tabs>
          <w:tab w:val="num" w:pos="0"/>
        </w:tabs>
        <w:ind w:left="0" w:firstLine="0"/>
      </w:pPr>
    </w:lvl>
    <w:lvl w:ilvl="5">
      <w:start w:val="1"/>
      <w:numFmt w:val="decimal"/>
      <w:lvlText w:val=" %1.%2.%3.%4.%5.%6 "/>
      <w:lvlJc w:val="left"/>
      <w:pPr>
        <w:tabs>
          <w:tab w:val="num" w:pos="0"/>
        </w:tabs>
        <w:ind w:left="0" w:firstLine="0"/>
      </w:pPr>
    </w:lvl>
    <w:lvl w:ilvl="6">
      <w:start w:val="1"/>
      <w:numFmt w:val="decimal"/>
      <w:lvlText w:val=" %1.%2.%3.%4.%5.%6.%7 "/>
      <w:lvlJc w:val="left"/>
      <w:pPr>
        <w:tabs>
          <w:tab w:val="num" w:pos="0"/>
        </w:tabs>
        <w:ind w:left="0" w:firstLine="0"/>
      </w:pPr>
    </w:lvl>
    <w:lvl w:ilvl="7">
      <w:start w:val="1"/>
      <w:numFmt w:val="decimal"/>
      <w:lvlText w:val=" %1.%2.%3.%4.%5.%6.%7.%8 "/>
      <w:lvlJc w:val="left"/>
      <w:pPr>
        <w:tabs>
          <w:tab w:val="num" w:pos="0"/>
        </w:tabs>
        <w:ind w:left="0" w:firstLine="0"/>
      </w:pPr>
    </w:lvl>
    <w:lvl w:ilvl="8">
      <w:start w:val="1"/>
      <w:numFmt w:val="decimal"/>
      <w:lvlText w:val=" %1.%2.%3.%4.%5.%6.%7.%8.%9 "/>
      <w:lvlJc w:val="left"/>
      <w:pPr>
        <w:tabs>
          <w:tab w:val="num" w:pos="0"/>
        </w:tabs>
        <w:ind w:left="0" w:firstLine="0"/>
      </w:pPr>
    </w:lvl>
  </w:abstractNum>
  <w:abstractNum w:abstractNumId="11" w15:restartNumberingAfterBreak="0">
    <w:nsid w:val="0000000C"/>
    <w:multiLevelType w:val="multilevel"/>
    <w:tmpl w:val="2A5208E0"/>
    <w:lvl w:ilvl="0">
      <w:start w:val="1"/>
      <w:numFmt w:val="decimal"/>
      <w:pStyle w:val="TCSECaption-figure"/>
      <w:lvlText w:val="Fig. %1:"/>
      <w:lvlJc w:val="left"/>
      <w:pPr>
        <w:tabs>
          <w:tab w:val="num" w:pos="0"/>
        </w:tabs>
        <w:ind w:left="0" w:firstLine="0"/>
      </w:pPr>
      <w:rPr>
        <w:rFonts w:hint="default"/>
        <w:b/>
        <w:i w:val="0"/>
      </w:rPr>
    </w:lvl>
    <w:lvl w:ilvl="1">
      <w:start w:val="2"/>
      <w:numFmt w:val="decimal"/>
      <w:lvlText w:val="%2"/>
      <w:lvlJc w:val="left"/>
      <w:pPr>
        <w:tabs>
          <w:tab w:val="num" w:pos="0"/>
        </w:tabs>
        <w:ind w:left="0" w:firstLine="0"/>
      </w:pPr>
      <w:rPr>
        <w:rFonts w:hint="default"/>
      </w:rPr>
    </w:lvl>
    <w:lvl w:ilvl="2">
      <w:start w:val="3"/>
      <w:numFmt w:val="decimal"/>
      <w:lvlText w:val="%3"/>
      <w:lvlJc w:val="left"/>
      <w:pPr>
        <w:tabs>
          <w:tab w:val="num" w:pos="0"/>
        </w:tabs>
        <w:ind w:left="0" w:firstLine="0"/>
      </w:pPr>
      <w:rPr>
        <w:rFonts w:hint="default"/>
      </w:rPr>
    </w:lvl>
    <w:lvl w:ilvl="3">
      <w:start w:val="4"/>
      <w:numFmt w:val="decimal"/>
      <w:lvlText w:val="%4"/>
      <w:lvlJc w:val="left"/>
      <w:pPr>
        <w:tabs>
          <w:tab w:val="num" w:pos="0"/>
        </w:tabs>
        <w:ind w:left="0" w:firstLine="0"/>
      </w:pPr>
      <w:rPr>
        <w:rFonts w:hint="default"/>
      </w:rPr>
    </w:lvl>
    <w:lvl w:ilvl="4">
      <w:start w:val="5"/>
      <w:numFmt w:val="decimal"/>
      <w:lvlText w:val="%5"/>
      <w:lvlJc w:val="left"/>
      <w:pPr>
        <w:tabs>
          <w:tab w:val="num" w:pos="0"/>
        </w:tabs>
        <w:ind w:left="0" w:firstLine="0"/>
      </w:pPr>
      <w:rPr>
        <w:rFonts w:hint="default"/>
      </w:rPr>
    </w:lvl>
    <w:lvl w:ilvl="5">
      <w:start w:val="6"/>
      <w:numFmt w:val="decimal"/>
      <w:lvlText w:val="%6"/>
      <w:lvlJc w:val="left"/>
      <w:pPr>
        <w:tabs>
          <w:tab w:val="num" w:pos="0"/>
        </w:tabs>
        <w:ind w:left="0" w:firstLine="0"/>
      </w:pPr>
      <w:rPr>
        <w:rFonts w:hint="default"/>
      </w:rPr>
    </w:lvl>
    <w:lvl w:ilvl="6">
      <w:start w:val="7"/>
      <w:numFmt w:val="decimal"/>
      <w:lvlText w:val="%7"/>
      <w:lvlJc w:val="left"/>
      <w:pPr>
        <w:tabs>
          <w:tab w:val="num" w:pos="0"/>
        </w:tabs>
        <w:ind w:left="0" w:firstLine="0"/>
      </w:pPr>
      <w:rPr>
        <w:rFonts w:hint="default"/>
      </w:rPr>
    </w:lvl>
    <w:lvl w:ilvl="7">
      <w:start w:val="8"/>
      <w:numFmt w:val="decimal"/>
      <w:lvlText w:val="%8"/>
      <w:lvlJc w:val="left"/>
      <w:pPr>
        <w:tabs>
          <w:tab w:val="num" w:pos="0"/>
        </w:tabs>
        <w:ind w:left="0" w:firstLine="0"/>
      </w:pPr>
      <w:rPr>
        <w:rFonts w:hint="default"/>
      </w:rPr>
    </w:lvl>
    <w:lvl w:ilvl="8">
      <w:start w:val="9"/>
      <w:numFmt w:val="decimal"/>
      <w:lvlText w:val="%9"/>
      <w:lvlJc w:val="left"/>
      <w:pPr>
        <w:tabs>
          <w:tab w:val="num" w:pos="0"/>
        </w:tabs>
        <w:ind w:left="0" w:firstLine="0"/>
      </w:pPr>
      <w:rPr>
        <w:rFonts w:hint="default"/>
      </w:rPr>
    </w:lvl>
  </w:abstractNum>
  <w:abstractNum w:abstractNumId="12" w15:restartNumberingAfterBreak="0">
    <w:nsid w:val="0000000D"/>
    <w:multiLevelType w:val="multilevel"/>
    <w:tmpl w:val="0000000D"/>
    <w:lvl w:ilvl="0">
      <w:start w:val="1"/>
      <w:numFmt w:val="decimal"/>
      <w:lvlText w:val="%1."/>
      <w:lvlJc w:val="left"/>
      <w:pPr>
        <w:tabs>
          <w:tab w:val="num" w:pos="0"/>
        </w:tabs>
        <w:ind w:left="0" w:firstLine="0"/>
      </w:pPr>
    </w:lvl>
    <w:lvl w:ilvl="1">
      <w:start w:val="1"/>
      <w:numFmt w:val="decimal"/>
      <w:lvlText w:val="%1.%2. "/>
      <w:lvlJc w:val="left"/>
      <w:pPr>
        <w:tabs>
          <w:tab w:val="num" w:pos="0"/>
        </w:tabs>
        <w:ind w:left="0" w:firstLine="0"/>
      </w:pPr>
    </w:lvl>
    <w:lvl w:ilvl="2">
      <w:start w:val="1"/>
      <w:numFmt w:val="decimal"/>
      <w:lvlText w:val="%1.%2.%3 ."/>
      <w:lvlJc w:val="left"/>
      <w:pPr>
        <w:tabs>
          <w:tab w:val="num" w:pos="0"/>
        </w:tabs>
        <w:ind w:left="0" w:firstLine="0"/>
      </w:pPr>
    </w:lvl>
    <w:lvl w:ilvl="3">
      <w:start w:val="1"/>
      <w:numFmt w:val="decimal"/>
      <w:lvlText w:val=" %1.%2.%3.%4 "/>
      <w:lvlJc w:val="left"/>
      <w:pPr>
        <w:tabs>
          <w:tab w:val="num" w:pos="0"/>
        </w:tabs>
        <w:ind w:left="0" w:firstLine="0"/>
      </w:pPr>
    </w:lvl>
    <w:lvl w:ilvl="4">
      <w:start w:val="1"/>
      <w:numFmt w:val="decimal"/>
      <w:lvlText w:val=" %1.%2.%3.%4.%5 "/>
      <w:lvlJc w:val="left"/>
      <w:pPr>
        <w:tabs>
          <w:tab w:val="num" w:pos="0"/>
        </w:tabs>
        <w:ind w:left="0" w:firstLine="0"/>
      </w:pPr>
    </w:lvl>
    <w:lvl w:ilvl="5">
      <w:start w:val="1"/>
      <w:numFmt w:val="decimal"/>
      <w:lvlText w:val=" %1.%2.%3.%4.%5.%6 "/>
      <w:lvlJc w:val="left"/>
      <w:pPr>
        <w:tabs>
          <w:tab w:val="num" w:pos="0"/>
        </w:tabs>
        <w:ind w:left="0" w:firstLine="0"/>
      </w:pPr>
    </w:lvl>
    <w:lvl w:ilvl="6">
      <w:start w:val="1"/>
      <w:numFmt w:val="decimal"/>
      <w:lvlText w:val=" %1.%2.%3.%4.%5.%6.%7 "/>
      <w:lvlJc w:val="left"/>
      <w:pPr>
        <w:tabs>
          <w:tab w:val="num" w:pos="0"/>
        </w:tabs>
        <w:ind w:left="0" w:firstLine="0"/>
      </w:pPr>
    </w:lvl>
    <w:lvl w:ilvl="7">
      <w:start w:val="1"/>
      <w:numFmt w:val="decimal"/>
      <w:lvlText w:val=" %1.%2.%3.%4.%5.%6.%7.%8 "/>
      <w:lvlJc w:val="left"/>
      <w:pPr>
        <w:tabs>
          <w:tab w:val="num" w:pos="0"/>
        </w:tabs>
        <w:ind w:left="0" w:firstLine="0"/>
      </w:pPr>
    </w:lvl>
    <w:lvl w:ilvl="8">
      <w:start w:val="1"/>
      <w:numFmt w:val="decimal"/>
      <w:lvlText w:val=" %1.%2.%3.%4.%5.%6.%7.%8.%9 "/>
      <w:lvlJc w:val="left"/>
      <w:pPr>
        <w:tabs>
          <w:tab w:val="num" w:pos="0"/>
        </w:tabs>
        <w:ind w:left="0" w:firstLine="0"/>
      </w:pPr>
    </w:lvl>
  </w:abstractNum>
  <w:abstractNum w:abstractNumId="13" w15:restartNumberingAfterBreak="0">
    <w:nsid w:val="0B2133F2"/>
    <w:multiLevelType w:val="hybridMultilevel"/>
    <w:tmpl w:val="241211C6"/>
    <w:lvl w:ilvl="0" w:tplc="BA9A16C6">
      <w:start w:val="1"/>
      <w:numFmt w:val="upperLetter"/>
      <w:pStyle w:val="TCSEAppendix"/>
      <w:lvlText w:val="Appendix %1"/>
      <w:lvlJc w:val="left"/>
      <w:pPr>
        <w:ind w:left="360" w:hanging="360"/>
      </w:pPr>
      <w:rPr>
        <w:rFonts w:hint="default"/>
        <w:b/>
        <w:i w:val="0"/>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6B35A9"/>
    <w:multiLevelType w:val="multilevel"/>
    <w:tmpl w:val="00000006"/>
    <w:lvl w:ilvl="0">
      <w:start w:val="1"/>
      <w:numFmt w:val="bullet"/>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Symbol" w:hAnsi="Symbol"/>
      </w:rPr>
    </w:lvl>
    <w:lvl w:ilvl="2">
      <w:start w:val="1"/>
      <w:numFmt w:val="bullet"/>
      <w:lvlText w:val=""/>
      <w:lvlJc w:val="left"/>
      <w:pPr>
        <w:tabs>
          <w:tab w:val="num" w:pos="0"/>
        </w:tabs>
        <w:ind w:left="0" w:firstLine="0"/>
      </w:pPr>
      <w:rPr>
        <w:rFonts w:ascii="Symbol" w:hAnsi="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Symbol" w:hAnsi="Symbol"/>
      </w:rPr>
    </w:lvl>
    <w:lvl w:ilvl="5">
      <w:start w:val="1"/>
      <w:numFmt w:val="bullet"/>
      <w:lvlText w:val=""/>
      <w:lvlJc w:val="left"/>
      <w:pPr>
        <w:tabs>
          <w:tab w:val="num" w:pos="0"/>
        </w:tabs>
        <w:ind w:left="0" w:firstLine="0"/>
      </w:pPr>
      <w:rPr>
        <w:rFonts w:ascii="Symbol" w:hAnsi="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Symbol" w:hAnsi="Symbol"/>
      </w:rPr>
    </w:lvl>
    <w:lvl w:ilvl="8">
      <w:start w:val="1"/>
      <w:numFmt w:val="bullet"/>
      <w:lvlText w:val=""/>
      <w:lvlJc w:val="left"/>
      <w:pPr>
        <w:tabs>
          <w:tab w:val="num" w:pos="0"/>
        </w:tabs>
        <w:ind w:left="0" w:firstLine="0"/>
      </w:pPr>
      <w:rPr>
        <w:rFonts w:ascii="Symbol" w:hAnsi="Symbol"/>
      </w:rPr>
    </w:lvl>
  </w:abstractNum>
  <w:abstractNum w:abstractNumId="15" w15:restartNumberingAfterBreak="0">
    <w:nsid w:val="3AFF75DD"/>
    <w:multiLevelType w:val="multilevel"/>
    <w:tmpl w:val="64E8740E"/>
    <w:lvl w:ilvl="0">
      <w:start w:val="1"/>
      <w:numFmt w:val="decimal"/>
      <w:pStyle w:val="TCSETitle-1"/>
      <w:lvlText w:val="%1."/>
      <w:lvlJc w:val="left"/>
      <w:pPr>
        <w:tabs>
          <w:tab w:val="num" w:pos="499"/>
        </w:tabs>
        <w:ind w:left="709" w:hanging="567"/>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TCSETitle-2"/>
      <w:lvlText w:val="%1.%2."/>
      <w:lvlJc w:val="left"/>
      <w:pPr>
        <w:ind w:left="567" w:hanging="567"/>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TCSETitle-3"/>
      <w:lvlText w:val="%3)"/>
      <w:lvlJc w:val="left"/>
      <w:pPr>
        <w:ind w:left="567"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BAF755A"/>
    <w:multiLevelType w:val="hybridMultilevel"/>
    <w:tmpl w:val="E7868FD0"/>
    <w:lvl w:ilvl="0" w:tplc="99DAD78E">
      <w:numFmt w:val="bullet"/>
      <w:lvlText w:val="-"/>
      <w:lvlJc w:val="left"/>
      <w:pPr>
        <w:ind w:left="644" w:hanging="360"/>
      </w:pPr>
      <w:rPr>
        <w:rFonts w:ascii="Times New Roman" w:eastAsia="Droid Sans Fallback"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5"/>
  </w:num>
  <w:num w:numId="15">
    <w:abstractNumId w:val="14"/>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9"/>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324"/>
    <w:rsid w:val="00002CEC"/>
    <w:rsid w:val="0001100E"/>
    <w:rsid w:val="000130D3"/>
    <w:rsid w:val="00024282"/>
    <w:rsid w:val="00040F73"/>
    <w:rsid w:val="00043D26"/>
    <w:rsid w:val="00056365"/>
    <w:rsid w:val="000741CE"/>
    <w:rsid w:val="00081173"/>
    <w:rsid w:val="000821F7"/>
    <w:rsid w:val="000945F1"/>
    <w:rsid w:val="00095732"/>
    <w:rsid w:val="000B1F30"/>
    <w:rsid w:val="000B7581"/>
    <w:rsid w:val="000E5667"/>
    <w:rsid w:val="000E7A99"/>
    <w:rsid w:val="00115817"/>
    <w:rsid w:val="0013233F"/>
    <w:rsid w:val="0015164D"/>
    <w:rsid w:val="00173E77"/>
    <w:rsid w:val="00183B78"/>
    <w:rsid w:val="00186E9A"/>
    <w:rsid w:val="00194C44"/>
    <w:rsid w:val="001B190F"/>
    <w:rsid w:val="001C4C56"/>
    <w:rsid w:val="001C6621"/>
    <w:rsid w:val="001D4A2A"/>
    <w:rsid w:val="001D56A3"/>
    <w:rsid w:val="001F2722"/>
    <w:rsid w:val="001F4913"/>
    <w:rsid w:val="002006D9"/>
    <w:rsid w:val="00210D8E"/>
    <w:rsid w:val="002456A2"/>
    <w:rsid w:val="00247731"/>
    <w:rsid w:val="002C110F"/>
    <w:rsid w:val="002D1109"/>
    <w:rsid w:val="002D325E"/>
    <w:rsid w:val="002E18D0"/>
    <w:rsid w:val="0030099C"/>
    <w:rsid w:val="00303E69"/>
    <w:rsid w:val="00311E97"/>
    <w:rsid w:val="00324158"/>
    <w:rsid w:val="0036561E"/>
    <w:rsid w:val="00372AB0"/>
    <w:rsid w:val="003A2E74"/>
    <w:rsid w:val="003C01CE"/>
    <w:rsid w:val="003C15BD"/>
    <w:rsid w:val="003C2353"/>
    <w:rsid w:val="003D3FA3"/>
    <w:rsid w:val="003E4427"/>
    <w:rsid w:val="0042673F"/>
    <w:rsid w:val="00465476"/>
    <w:rsid w:val="004672CC"/>
    <w:rsid w:val="00476B04"/>
    <w:rsid w:val="004827B5"/>
    <w:rsid w:val="00492A32"/>
    <w:rsid w:val="004A01B7"/>
    <w:rsid w:val="004D2F22"/>
    <w:rsid w:val="004E2EF7"/>
    <w:rsid w:val="00500256"/>
    <w:rsid w:val="005055B9"/>
    <w:rsid w:val="00515EC6"/>
    <w:rsid w:val="00522A85"/>
    <w:rsid w:val="00523EB6"/>
    <w:rsid w:val="00531B64"/>
    <w:rsid w:val="00534C9A"/>
    <w:rsid w:val="00547E2F"/>
    <w:rsid w:val="0055769E"/>
    <w:rsid w:val="00577584"/>
    <w:rsid w:val="00587ED0"/>
    <w:rsid w:val="0059281E"/>
    <w:rsid w:val="00594079"/>
    <w:rsid w:val="00594CD9"/>
    <w:rsid w:val="005A336C"/>
    <w:rsid w:val="005D75D9"/>
    <w:rsid w:val="005E68E0"/>
    <w:rsid w:val="00600F6B"/>
    <w:rsid w:val="00607577"/>
    <w:rsid w:val="00607CAC"/>
    <w:rsid w:val="006249BE"/>
    <w:rsid w:val="00627186"/>
    <w:rsid w:val="00642BEB"/>
    <w:rsid w:val="0066788A"/>
    <w:rsid w:val="006A2925"/>
    <w:rsid w:val="006B7B5C"/>
    <w:rsid w:val="006C2CC9"/>
    <w:rsid w:val="006E5203"/>
    <w:rsid w:val="00712DA3"/>
    <w:rsid w:val="00713B6C"/>
    <w:rsid w:val="00714743"/>
    <w:rsid w:val="007264D8"/>
    <w:rsid w:val="00745AF1"/>
    <w:rsid w:val="00746E02"/>
    <w:rsid w:val="00752696"/>
    <w:rsid w:val="00756330"/>
    <w:rsid w:val="00763E6D"/>
    <w:rsid w:val="007737BA"/>
    <w:rsid w:val="00776F93"/>
    <w:rsid w:val="007802F7"/>
    <w:rsid w:val="00786563"/>
    <w:rsid w:val="007C28F5"/>
    <w:rsid w:val="007F0163"/>
    <w:rsid w:val="007F40E4"/>
    <w:rsid w:val="00801492"/>
    <w:rsid w:val="0082295B"/>
    <w:rsid w:val="00832DE6"/>
    <w:rsid w:val="0085554E"/>
    <w:rsid w:val="00870547"/>
    <w:rsid w:val="00884324"/>
    <w:rsid w:val="00885E3A"/>
    <w:rsid w:val="008A0DCF"/>
    <w:rsid w:val="008B1208"/>
    <w:rsid w:val="008F2B60"/>
    <w:rsid w:val="00915698"/>
    <w:rsid w:val="009653E0"/>
    <w:rsid w:val="009933DE"/>
    <w:rsid w:val="009B52EE"/>
    <w:rsid w:val="009B60AC"/>
    <w:rsid w:val="009E3F84"/>
    <w:rsid w:val="00A1313A"/>
    <w:rsid w:val="00A14660"/>
    <w:rsid w:val="00A31ADD"/>
    <w:rsid w:val="00A53466"/>
    <w:rsid w:val="00A55AA1"/>
    <w:rsid w:val="00A60F13"/>
    <w:rsid w:val="00A66F0D"/>
    <w:rsid w:val="00A822A5"/>
    <w:rsid w:val="00A834D0"/>
    <w:rsid w:val="00AA5310"/>
    <w:rsid w:val="00AC41DA"/>
    <w:rsid w:val="00B01F82"/>
    <w:rsid w:val="00B03699"/>
    <w:rsid w:val="00B10987"/>
    <w:rsid w:val="00B14605"/>
    <w:rsid w:val="00B3349E"/>
    <w:rsid w:val="00B42257"/>
    <w:rsid w:val="00B62CC1"/>
    <w:rsid w:val="00B63F1E"/>
    <w:rsid w:val="00B7601F"/>
    <w:rsid w:val="00B87EAE"/>
    <w:rsid w:val="00BB3774"/>
    <w:rsid w:val="00BB7461"/>
    <w:rsid w:val="00BD12A4"/>
    <w:rsid w:val="00BF43EE"/>
    <w:rsid w:val="00C04C6D"/>
    <w:rsid w:val="00C133CE"/>
    <w:rsid w:val="00C35F00"/>
    <w:rsid w:val="00C41901"/>
    <w:rsid w:val="00C57EAA"/>
    <w:rsid w:val="00C61FAD"/>
    <w:rsid w:val="00C627BD"/>
    <w:rsid w:val="00C65392"/>
    <w:rsid w:val="00C76F51"/>
    <w:rsid w:val="00C838D8"/>
    <w:rsid w:val="00C949C9"/>
    <w:rsid w:val="00CA725E"/>
    <w:rsid w:val="00CB0D02"/>
    <w:rsid w:val="00CB78E8"/>
    <w:rsid w:val="00CD32B9"/>
    <w:rsid w:val="00CD6906"/>
    <w:rsid w:val="00CF7255"/>
    <w:rsid w:val="00D06DFB"/>
    <w:rsid w:val="00D14365"/>
    <w:rsid w:val="00D20B62"/>
    <w:rsid w:val="00D24C9F"/>
    <w:rsid w:val="00D54F63"/>
    <w:rsid w:val="00D57A93"/>
    <w:rsid w:val="00D638ED"/>
    <w:rsid w:val="00D82925"/>
    <w:rsid w:val="00DC411F"/>
    <w:rsid w:val="00DF36CF"/>
    <w:rsid w:val="00E00C12"/>
    <w:rsid w:val="00E06200"/>
    <w:rsid w:val="00E22ECF"/>
    <w:rsid w:val="00E32F9D"/>
    <w:rsid w:val="00E62FAD"/>
    <w:rsid w:val="00E72F59"/>
    <w:rsid w:val="00E75404"/>
    <w:rsid w:val="00E75548"/>
    <w:rsid w:val="00E87C06"/>
    <w:rsid w:val="00E9235F"/>
    <w:rsid w:val="00EB235A"/>
    <w:rsid w:val="00EC357F"/>
    <w:rsid w:val="00ED0CA4"/>
    <w:rsid w:val="00F07B55"/>
    <w:rsid w:val="00F14BEF"/>
    <w:rsid w:val="00F40A2E"/>
    <w:rsid w:val="00F57248"/>
    <w:rsid w:val="00F6408D"/>
    <w:rsid w:val="00F776F9"/>
    <w:rsid w:val="00F77FB8"/>
    <w:rsid w:val="00F83303"/>
    <w:rsid w:val="00F96AE0"/>
    <w:rsid w:val="00FA7AD6"/>
    <w:rsid w:val="00FC72F4"/>
    <w:rsid w:val="00FE7B91"/>
    <w:rsid w:val="00FE7F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228F1"/>
  <w15:chartTrackingRefBased/>
  <w15:docId w15:val="{13AB62A0-E993-41BF-8492-68062CDC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9281E"/>
    <w:pPr>
      <w:widowControl w:val="0"/>
      <w:suppressAutoHyphens/>
    </w:pPr>
    <w:rPr>
      <w:rFonts w:eastAsia="Droid Sans Fallback" w:cs="Lohit Hindi"/>
      <w:kern w:val="1"/>
      <w:sz w:val="24"/>
      <w:szCs w:val="24"/>
      <w:lang w:eastAsia="hi-IN" w:bidi="hi-IN"/>
    </w:rPr>
  </w:style>
  <w:style w:type="paragraph" w:styleId="Nadpis1">
    <w:name w:val="heading 1"/>
    <w:basedOn w:val="Heading"/>
    <w:next w:val="Zkladntext"/>
    <w:qFormat/>
    <w:rsid w:val="0059281E"/>
    <w:pPr>
      <w:outlineLvl w:val="0"/>
    </w:pPr>
    <w:rPr>
      <w:b/>
      <w:b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59281E"/>
    <w:rPr>
      <w:color w:val="000080"/>
      <w:u w:val="single"/>
    </w:rPr>
  </w:style>
  <w:style w:type="character" w:customStyle="1" w:styleId="NumberingSymbols">
    <w:name w:val="Numbering Symbols"/>
    <w:rsid w:val="0059281E"/>
  </w:style>
  <w:style w:type="character" w:customStyle="1" w:styleId="Bullets">
    <w:name w:val="Bullets"/>
    <w:rsid w:val="0059281E"/>
    <w:rPr>
      <w:rFonts w:ascii="OpenSymbol" w:eastAsia="OpenSymbol" w:hAnsi="OpenSymbol" w:cs="OpenSymbol"/>
    </w:rPr>
  </w:style>
  <w:style w:type="paragraph" w:customStyle="1" w:styleId="Heading">
    <w:name w:val="Heading"/>
    <w:basedOn w:val="Normln"/>
    <w:next w:val="Zkladntext"/>
    <w:rsid w:val="0059281E"/>
    <w:pPr>
      <w:keepNext/>
      <w:spacing w:before="240" w:after="120"/>
    </w:pPr>
    <w:rPr>
      <w:rFonts w:ascii="Arial" w:hAnsi="Arial"/>
      <w:sz w:val="28"/>
      <w:szCs w:val="28"/>
    </w:rPr>
  </w:style>
  <w:style w:type="paragraph" w:styleId="Zkladntext">
    <w:name w:val="Body Text"/>
    <w:basedOn w:val="Normln"/>
    <w:semiHidden/>
    <w:rsid w:val="0059281E"/>
    <w:pPr>
      <w:spacing w:after="120"/>
    </w:pPr>
  </w:style>
  <w:style w:type="paragraph" w:styleId="Seznam">
    <w:name w:val="List"/>
    <w:basedOn w:val="Zkladntext"/>
    <w:semiHidden/>
    <w:rsid w:val="0059281E"/>
  </w:style>
  <w:style w:type="paragraph" w:customStyle="1" w:styleId="Titulek1">
    <w:name w:val="Titulek1"/>
    <w:basedOn w:val="Normln"/>
    <w:rsid w:val="0059281E"/>
    <w:pPr>
      <w:suppressLineNumbers/>
      <w:spacing w:before="120" w:after="120"/>
    </w:pPr>
    <w:rPr>
      <w:i/>
      <w:iCs/>
    </w:rPr>
  </w:style>
  <w:style w:type="paragraph" w:customStyle="1" w:styleId="Index">
    <w:name w:val="Index"/>
    <w:basedOn w:val="Normln"/>
    <w:rsid w:val="0059281E"/>
    <w:pPr>
      <w:suppressLineNumbers/>
    </w:pPr>
  </w:style>
  <w:style w:type="paragraph" w:styleId="Zhlav">
    <w:name w:val="header"/>
    <w:basedOn w:val="Normln"/>
    <w:semiHidden/>
    <w:rsid w:val="0059281E"/>
    <w:pPr>
      <w:suppressLineNumbers/>
      <w:tabs>
        <w:tab w:val="center" w:pos="5103"/>
        <w:tab w:val="right" w:pos="10206"/>
      </w:tabs>
    </w:pPr>
  </w:style>
  <w:style w:type="paragraph" w:customStyle="1" w:styleId="Headerleft">
    <w:name w:val="Header left"/>
    <w:rsid w:val="0059281E"/>
    <w:pPr>
      <w:widowControl w:val="0"/>
      <w:suppressLineNumbers/>
      <w:tabs>
        <w:tab w:val="left" w:pos="5103"/>
        <w:tab w:val="right" w:pos="10206"/>
      </w:tabs>
      <w:suppressAutoHyphens/>
    </w:pPr>
    <w:rPr>
      <w:rFonts w:ascii="Arial" w:eastAsia="Droid Sans Fallback" w:hAnsi="Arial" w:cs="Lohit Hindi"/>
      <w:kern w:val="1"/>
      <w:sz w:val="16"/>
      <w:szCs w:val="24"/>
      <w:lang w:eastAsia="hi-IN" w:bidi="hi-IN"/>
    </w:rPr>
  </w:style>
  <w:style w:type="paragraph" w:customStyle="1" w:styleId="AEEEHeader">
    <w:name w:val="AEEE Header"/>
    <w:rsid w:val="0059281E"/>
    <w:pPr>
      <w:widowControl w:val="0"/>
      <w:pBdr>
        <w:bottom w:val="single" w:sz="20" w:space="5" w:color="000000"/>
      </w:pBdr>
      <w:tabs>
        <w:tab w:val="left" w:pos="0"/>
        <w:tab w:val="right" w:pos="9638"/>
      </w:tabs>
      <w:suppressAutoHyphens/>
      <w:spacing w:before="113"/>
    </w:pPr>
    <w:rPr>
      <w:rFonts w:ascii="Arial" w:eastAsia="Droid Sans Fallback" w:hAnsi="Arial" w:cs="Lohit Hindi"/>
      <w:caps/>
      <w:kern w:val="1"/>
      <w:sz w:val="16"/>
      <w:szCs w:val="24"/>
      <w:lang w:val="en-GB" w:eastAsia="hi-IN" w:bidi="hi-IN"/>
    </w:rPr>
  </w:style>
  <w:style w:type="paragraph" w:customStyle="1" w:styleId="Illustration">
    <w:name w:val="Illustration"/>
    <w:basedOn w:val="Titulek1"/>
    <w:rsid w:val="0059281E"/>
  </w:style>
  <w:style w:type="paragraph" w:styleId="Zpat">
    <w:name w:val="footer"/>
    <w:basedOn w:val="Normln"/>
    <w:semiHidden/>
    <w:rsid w:val="0059281E"/>
    <w:pPr>
      <w:suppressLineNumbers/>
      <w:tabs>
        <w:tab w:val="center" w:pos="5103"/>
        <w:tab w:val="right" w:pos="10206"/>
      </w:tabs>
    </w:pPr>
  </w:style>
  <w:style w:type="paragraph" w:customStyle="1" w:styleId="TCSETitle-article">
    <w:name w:val="TCSE Title-article"/>
    <w:next w:val="TCSETitle-authors"/>
    <w:qFormat/>
    <w:rsid w:val="00884324"/>
    <w:pPr>
      <w:widowControl w:val="0"/>
      <w:suppressAutoHyphens/>
      <w:spacing w:before="283" w:after="567"/>
      <w:jc w:val="center"/>
    </w:pPr>
    <w:rPr>
      <w:rFonts w:eastAsia="Droid Sans Fallback" w:cs="Lohit Hindi"/>
      <w:b/>
      <w:smallCaps/>
      <w:kern w:val="1"/>
      <w:sz w:val="36"/>
      <w:szCs w:val="24"/>
      <w:lang w:val="en-GB" w:eastAsia="hi-IN" w:bidi="hi-IN"/>
    </w:rPr>
  </w:style>
  <w:style w:type="paragraph" w:customStyle="1" w:styleId="TCSETitle-authors">
    <w:name w:val="TCSE Title-authors"/>
    <w:next w:val="TCSETitle-address"/>
    <w:qFormat/>
    <w:rsid w:val="00884324"/>
    <w:pPr>
      <w:widowControl w:val="0"/>
      <w:suppressAutoHyphens/>
      <w:spacing w:after="283"/>
      <w:jc w:val="center"/>
    </w:pPr>
    <w:rPr>
      <w:rFonts w:eastAsia="Droid Sans Fallback" w:cs="Lohit Hindi"/>
      <w:i/>
      <w:kern w:val="1"/>
      <w:sz w:val="24"/>
      <w:szCs w:val="24"/>
      <w:lang w:val="en-GB" w:eastAsia="hi-IN" w:bidi="hi-IN"/>
    </w:rPr>
  </w:style>
  <w:style w:type="paragraph" w:customStyle="1" w:styleId="TCSETitle-address">
    <w:name w:val="TCSE Title-address"/>
    <w:qFormat/>
    <w:rsid w:val="00884324"/>
    <w:pPr>
      <w:widowControl w:val="0"/>
      <w:suppressAutoHyphens/>
      <w:jc w:val="center"/>
    </w:pPr>
    <w:rPr>
      <w:rFonts w:eastAsia="Droid Sans Fallback" w:cs="Lohit Hindi"/>
      <w:kern w:val="1"/>
      <w:szCs w:val="24"/>
      <w:lang w:val="en-GB" w:eastAsia="hi-IN" w:bidi="hi-IN"/>
    </w:rPr>
  </w:style>
  <w:style w:type="paragraph" w:customStyle="1" w:styleId="TCSETitle-email">
    <w:name w:val="TCSE Title-email"/>
    <w:basedOn w:val="TCSETitle-address"/>
    <w:qFormat/>
    <w:rsid w:val="00884324"/>
    <w:pPr>
      <w:spacing w:before="283" w:after="567"/>
    </w:pPr>
  </w:style>
  <w:style w:type="paragraph" w:customStyle="1" w:styleId="Framecontents">
    <w:name w:val="Frame contents"/>
    <w:basedOn w:val="Zkladntext"/>
    <w:rsid w:val="0059281E"/>
  </w:style>
  <w:style w:type="paragraph" w:customStyle="1" w:styleId="TCSEAbstract">
    <w:name w:val="TCSE Abstract"/>
    <w:next w:val="TCSETitle-keywords"/>
    <w:qFormat/>
    <w:rsid w:val="00884324"/>
    <w:pPr>
      <w:widowControl w:val="0"/>
      <w:suppressAutoHyphens/>
      <w:spacing w:after="567"/>
      <w:jc w:val="both"/>
    </w:pPr>
    <w:rPr>
      <w:rFonts w:eastAsia="Droid Sans Fallback" w:cs="Lohit Hindi"/>
      <w:i/>
      <w:kern w:val="1"/>
      <w:szCs w:val="24"/>
      <w:lang w:val="en-GB" w:eastAsia="hi-IN" w:bidi="hi-IN"/>
    </w:rPr>
  </w:style>
  <w:style w:type="paragraph" w:customStyle="1" w:styleId="TCSETitle-keywords">
    <w:name w:val="TCSE Title-keywords"/>
    <w:qFormat/>
    <w:rsid w:val="0059281E"/>
    <w:pPr>
      <w:widowControl w:val="0"/>
      <w:suppressAutoHyphens/>
      <w:spacing w:after="283"/>
    </w:pPr>
    <w:rPr>
      <w:rFonts w:eastAsia="Droid Sans Fallback" w:cs="Lohit Hindi"/>
      <w:b/>
      <w:kern w:val="1"/>
      <w:sz w:val="28"/>
      <w:szCs w:val="24"/>
      <w:lang w:val="en-GB" w:eastAsia="hi-IN" w:bidi="hi-IN"/>
    </w:rPr>
  </w:style>
  <w:style w:type="paragraph" w:customStyle="1" w:styleId="TCSEKeywords">
    <w:name w:val="TCSE Keywords"/>
    <w:qFormat/>
    <w:rsid w:val="0059281E"/>
    <w:pPr>
      <w:widowControl w:val="0"/>
      <w:suppressAutoHyphens/>
      <w:spacing w:after="113"/>
      <w:ind w:left="283"/>
      <w:jc w:val="both"/>
    </w:pPr>
    <w:rPr>
      <w:rFonts w:eastAsia="Droid Sans Fallback" w:cs="Lohit Hindi"/>
      <w:b/>
      <w:i/>
      <w:kern w:val="1"/>
      <w:szCs w:val="24"/>
      <w:lang w:val="en-GB" w:eastAsia="hi-IN" w:bidi="hi-IN"/>
    </w:rPr>
  </w:style>
  <w:style w:type="paragraph" w:customStyle="1" w:styleId="TCSETitle-1">
    <w:name w:val="TCSE Title-1"/>
    <w:next w:val="TCSEBody"/>
    <w:qFormat/>
    <w:rsid w:val="00173E77"/>
    <w:pPr>
      <w:widowControl w:val="0"/>
      <w:numPr>
        <w:numId w:val="14"/>
      </w:numPr>
      <w:tabs>
        <w:tab w:val="clear" w:pos="499"/>
        <w:tab w:val="left" w:pos="567"/>
      </w:tabs>
      <w:suppressAutoHyphens/>
      <w:spacing w:before="567" w:after="283"/>
      <w:ind w:left="567"/>
      <w:outlineLvl w:val="0"/>
    </w:pPr>
    <w:rPr>
      <w:rFonts w:eastAsia="Droid Sans Fallback" w:cs="Lohit Hindi"/>
      <w:b/>
      <w:kern w:val="1"/>
      <w:sz w:val="28"/>
      <w:szCs w:val="24"/>
      <w:lang w:val="en-GB" w:eastAsia="hi-IN" w:bidi="hi-IN"/>
    </w:rPr>
  </w:style>
  <w:style w:type="paragraph" w:customStyle="1" w:styleId="TCSEBody">
    <w:name w:val="TCSE Body"/>
    <w:link w:val="TCSEBodyChar"/>
    <w:qFormat/>
    <w:rsid w:val="00B87EAE"/>
    <w:pPr>
      <w:widowControl w:val="0"/>
      <w:tabs>
        <w:tab w:val="left" w:pos="284"/>
      </w:tabs>
      <w:suppressAutoHyphens/>
      <w:spacing w:after="113"/>
      <w:jc w:val="both"/>
    </w:pPr>
    <w:rPr>
      <w:rFonts w:eastAsia="Droid Sans Fallback" w:cs="Lohit Hindi"/>
      <w:kern w:val="1"/>
      <w:szCs w:val="24"/>
      <w:lang w:val="en-US" w:eastAsia="hi-IN" w:bidi="hi-IN"/>
    </w:rPr>
  </w:style>
  <w:style w:type="paragraph" w:customStyle="1" w:styleId="AEEEFooter">
    <w:name w:val="AEEE Footer"/>
    <w:basedOn w:val="AEEEHeader"/>
    <w:rsid w:val="0059281E"/>
    <w:pPr>
      <w:pBdr>
        <w:bottom w:val="none" w:sz="0" w:space="0" w:color="auto"/>
      </w:pBdr>
      <w:tabs>
        <w:tab w:val="right" w:pos="10205"/>
      </w:tabs>
      <w:spacing w:before="57"/>
    </w:pPr>
  </w:style>
  <w:style w:type="paragraph" w:customStyle="1" w:styleId="TCSETitle-2">
    <w:name w:val="TCSE Title-2"/>
    <w:basedOn w:val="TCSETitle-1"/>
    <w:next w:val="TCSEBody"/>
    <w:qFormat/>
    <w:rsid w:val="00607CAC"/>
    <w:pPr>
      <w:numPr>
        <w:ilvl w:val="1"/>
      </w:numPr>
      <w:spacing w:before="283" w:after="170"/>
      <w:outlineLvl w:val="1"/>
    </w:pPr>
    <w:rPr>
      <w:kern w:val="24"/>
      <w:sz w:val="24"/>
    </w:rPr>
  </w:style>
  <w:style w:type="paragraph" w:customStyle="1" w:styleId="TCSEBullets">
    <w:name w:val="TCSE Bullets"/>
    <w:basedOn w:val="TCSEBody"/>
    <w:qFormat/>
    <w:rsid w:val="0059281E"/>
    <w:pPr>
      <w:numPr>
        <w:numId w:val="6"/>
      </w:numPr>
      <w:ind w:left="567" w:hanging="283"/>
    </w:pPr>
  </w:style>
  <w:style w:type="paragraph" w:customStyle="1" w:styleId="TCSETitle-3">
    <w:name w:val="TCSE Title-3"/>
    <w:basedOn w:val="TCSEBody"/>
    <w:next w:val="TCSEBody"/>
    <w:qFormat/>
    <w:rsid w:val="00173E77"/>
    <w:pPr>
      <w:numPr>
        <w:ilvl w:val="2"/>
        <w:numId w:val="14"/>
      </w:numPr>
      <w:jc w:val="left"/>
    </w:pPr>
    <w:rPr>
      <w:b/>
    </w:rPr>
  </w:style>
  <w:style w:type="paragraph" w:customStyle="1" w:styleId="TCSECaption-table">
    <w:name w:val="TCSE Caption-table"/>
    <w:basedOn w:val="TCSEBody"/>
    <w:qFormat/>
    <w:rsid w:val="00607CAC"/>
    <w:pPr>
      <w:numPr>
        <w:numId w:val="2"/>
      </w:numPr>
      <w:tabs>
        <w:tab w:val="clear" w:pos="0"/>
        <w:tab w:val="clear" w:pos="284"/>
        <w:tab w:val="left" w:pos="567"/>
      </w:tabs>
      <w:ind w:left="567" w:hanging="567"/>
    </w:pPr>
    <w:rPr>
      <w:sz w:val="16"/>
    </w:rPr>
  </w:style>
  <w:style w:type="paragraph" w:customStyle="1" w:styleId="TableContents">
    <w:name w:val="Table Contents"/>
    <w:basedOn w:val="Normln"/>
    <w:rsid w:val="0059281E"/>
    <w:pPr>
      <w:suppressLineNumbers/>
    </w:pPr>
  </w:style>
  <w:style w:type="paragraph" w:customStyle="1" w:styleId="TCSECaption-figure">
    <w:name w:val="TCSE Caption-figure"/>
    <w:basedOn w:val="TCSECaption-table"/>
    <w:qFormat/>
    <w:rsid w:val="00607CAC"/>
    <w:pPr>
      <w:numPr>
        <w:numId w:val="12"/>
      </w:numPr>
      <w:tabs>
        <w:tab w:val="clear" w:pos="0"/>
      </w:tabs>
      <w:spacing w:after="283"/>
      <w:ind w:left="567" w:hanging="567"/>
    </w:pPr>
  </w:style>
  <w:style w:type="paragraph" w:customStyle="1" w:styleId="TCSETable">
    <w:name w:val="TCSE Table"/>
    <w:basedOn w:val="TCSEBody"/>
    <w:qFormat/>
    <w:rsid w:val="0059281E"/>
    <w:pPr>
      <w:spacing w:after="0"/>
      <w:jc w:val="center"/>
    </w:pPr>
    <w:rPr>
      <w:sz w:val="16"/>
    </w:rPr>
  </w:style>
  <w:style w:type="paragraph" w:customStyle="1" w:styleId="TCSETitle-acknowledgements">
    <w:name w:val="TCSE Title-acknowledgements"/>
    <w:basedOn w:val="TCSETitle-1"/>
    <w:next w:val="TCSEBody"/>
    <w:qFormat/>
    <w:rsid w:val="00DF36CF"/>
    <w:pPr>
      <w:numPr>
        <w:numId w:val="0"/>
      </w:numPr>
      <w:outlineLvl w:val="9"/>
    </w:pPr>
  </w:style>
  <w:style w:type="paragraph" w:customStyle="1" w:styleId="TCSETitle-references">
    <w:name w:val="TCSE Title-references"/>
    <w:basedOn w:val="TCSETitle-acknowledgements"/>
    <w:next w:val="TCSEReferences"/>
    <w:qFormat/>
    <w:rsid w:val="00DF36CF"/>
  </w:style>
  <w:style w:type="paragraph" w:customStyle="1" w:styleId="TCSETitle-about">
    <w:name w:val="TCSE Title-about"/>
    <w:basedOn w:val="TCSETitle-references"/>
    <w:next w:val="TCSEBody"/>
    <w:qFormat/>
    <w:rsid w:val="00DF36CF"/>
  </w:style>
  <w:style w:type="paragraph" w:customStyle="1" w:styleId="TCSEReferences">
    <w:name w:val="TCSE References"/>
    <w:basedOn w:val="TCSEBody"/>
    <w:qFormat/>
    <w:rsid w:val="00CD32B9"/>
    <w:pPr>
      <w:numPr>
        <w:numId w:val="4"/>
      </w:numPr>
      <w:tabs>
        <w:tab w:val="left" w:pos="1134"/>
      </w:tabs>
    </w:pPr>
  </w:style>
  <w:style w:type="paragraph" w:customStyle="1" w:styleId="TableHeading">
    <w:name w:val="Table Heading"/>
    <w:basedOn w:val="TableContents"/>
    <w:rsid w:val="0059281E"/>
    <w:pPr>
      <w:jc w:val="center"/>
    </w:pPr>
    <w:rPr>
      <w:b/>
      <w:bCs/>
    </w:rPr>
  </w:style>
  <w:style w:type="paragraph" w:customStyle="1" w:styleId="AEEERef-name">
    <w:name w:val="AEEE Ref-name"/>
    <w:basedOn w:val="TCSETitle-address"/>
    <w:rsid w:val="0059281E"/>
    <w:pPr>
      <w:keepNext/>
      <w:keepLines/>
    </w:pPr>
    <w:rPr>
      <w:sz w:val="24"/>
      <w:vertAlign w:val="superscript"/>
    </w:rPr>
  </w:style>
  <w:style w:type="paragraph" w:styleId="Textbubliny">
    <w:name w:val="Balloon Text"/>
    <w:basedOn w:val="Normln"/>
    <w:link w:val="TextbublinyChar"/>
    <w:uiPriority w:val="99"/>
    <w:semiHidden/>
    <w:unhideWhenUsed/>
    <w:rsid w:val="00C838D8"/>
    <w:rPr>
      <w:rFonts w:ascii="Tahoma" w:hAnsi="Tahoma" w:cs="Mangal"/>
      <w:sz w:val="16"/>
      <w:szCs w:val="14"/>
    </w:rPr>
  </w:style>
  <w:style w:type="character" w:customStyle="1" w:styleId="TextbublinyChar">
    <w:name w:val="Text bubliny Char"/>
    <w:link w:val="Textbubliny"/>
    <w:uiPriority w:val="99"/>
    <w:semiHidden/>
    <w:rsid w:val="00C838D8"/>
    <w:rPr>
      <w:rFonts w:ascii="Tahoma" w:eastAsia="Droid Sans Fallback" w:hAnsi="Tahoma" w:cs="Mangal"/>
      <w:kern w:val="1"/>
      <w:sz w:val="16"/>
      <w:szCs w:val="14"/>
      <w:lang w:eastAsia="hi-IN" w:bidi="hi-IN"/>
    </w:rPr>
  </w:style>
  <w:style w:type="table" w:styleId="Mkatabulky">
    <w:name w:val="Table Grid"/>
    <w:basedOn w:val="Normlntabulka"/>
    <w:uiPriority w:val="59"/>
    <w:rsid w:val="00531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534C9A"/>
    <w:rPr>
      <w:sz w:val="16"/>
      <w:szCs w:val="16"/>
    </w:rPr>
  </w:style>
  <w:style w:type="paragraph" w:styleId="Textkomente">
    <w:name w:val="annotation text"/>
    <w:basedOn w:val="Normln"/>
    <w:link w:val="TextkomenteChar"/>
    <w:uiPriority w:val="99"/>
    <w:semiHidden/>
    <w:unhideWhenUsed/>
    <w:rsid w:val="00534C9A"/>
    <w:rPr>
      <w:rFonts w:cs="Mangal"/>
      <w:sz w:val="20"/>
      <w:szCs w:val="18"/>
    </w:rPr>
  </w:style>
  <w:style w:type="character" w:customStyle="1" w:styleId="TextkomenteChar">
    <w:name w:val="Text komentáře Char"/>
    <w:link w:val="Textkomente"/>
    <w:uiPriority w:val="99"/>
    <w:semiHidden/>
    <w:rsid w:val="00534C9A"/>
    <w:rPr>
      <w:rFonts w:eastAsia="Droid Sans Fallback"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534C9A"/>
    <w:rPr>
      <w:b/>
      <w:bCs/>
    </w:rPr>
  </w:style>
  <w:style w:type="character" w:customStyle="1" w:styleId="PedmtkomenteChar">
    <w:name w:val="Předmět komentáře Char"/>
    <w:link w:val="Pedmtkomente"/>
    <w:uiPriority w:val="99"/>
    <w:semiHidden/>
    <w:rsid w:val="00534C9A"/>
    <w:rPr>
      <w:rFonts w:eastAsia="Droid Sans Fallback" w:cs="Mangal"/>
      <w:b/>
      <w:bCs/>
      <w:kern w:val="1"/>
      <w:szCs w:val="18"/>
      <w:lang w:eastAsia="hi-IN" w:bidi="hi-IN"/>
    </w:rPr>
  </w:style>
  <w:style w:type="paragraph" w:customStyle="1" w:styleId="TCSEAppendix">
    <w:name w:val="TCSE Appendix"/>
    <w:basedOn w:val="TCSETitle-1"/>
    <w:next w:val="TCSEBody"/>
    <w:link w:val="TCSEAppendixChar"/>
    <w:qFormat/>
    <w:rsid w:val="00C65392"/>
    <w:pPr>
      <w:numPr>
        <w:numId w:val="17"/>
      </w:numPr>
      <w:spacing w:after="0"/>
    </w:pPr>
  </w:style>
  <w:style w:type="paragraph" w:customStyle="1" w:styleId="TCSEAppendixtext">
    <w:name w:val="TCSE Appendix text"/>
    <w:basedOn w:val="TCSETitle-1"/>
    <w:next w:val="TCSEBody"/>
    <w:link w:val="TCSEAppendixtextChar"/>
    <w:qFormat/>
    <w:rsid w:val="00173E77"/>
    <w:pPr>
      <w:numPr>
        <w:numId w:val="0"/>
      </w:numPr>
      <w:spacing w:before="0"/>
    </w:pPr>
  </w:style>
  <w:style w:type="character" w:customStyle="1" w:styleId="TCSEAppendixChar">
    <w:name w:val="TCSE Appendix Char"/>
    <w:link w:val="TCSEAppendix"/>
    <w:rsid w:val="00173E77"/>
    <w:rPr>
      <w:rFonts w:eastAsia="Droid Sans Fallback" w:cs="Lohit Hindi"/>
      <w:b/>
      <w:kern w:val="1"/>
      <w:sz w:val="28"/>
      <w:szCs w:val="24"/>
      <w:lang w:val="en-GB" w:eastAsia="hi-IN" w:bidi="hi-IN"/>
    </w:rPr>
  </w:style>
  <w:style w:type="character" w:customStyle="1" w:styleId="TCSEBodyChar">
    <w:name w:val="TCSE Body Char"/>
    <w:link w:val="TCSEBody"/>
    <w:rsid w:val="00173E77"/>
    <w:rPr>
      <w:rFonts w:eastAsia="Droid Sans Fallback" w:cs="Lohit Hindi"/>
      <w:kern w:val="1"/>
      <w:szCs w:val="24"/>
      <w:lang w:val="en-US" w:eastAsia="hi-IN" w:bidi="hi-IN"/>
    </w:rPr>
  </w:style>
  <w:style w:type="character" w:customStyle="1" w:styleId="TCSEAppendixtextChar">
    <w:name w:val="TCSE Appendix text Char"/>
    <w:link w:val="TCSEAppendixtext"/>
    <w:rsid w:val="00173E77"/>
    <w:rPr>
      <w:rFonts w:eastAsia="Droid Sans Fallback" w:cs="Lohit Hindi"/>
      <w:b/>
      <w:kern w:val="1"/>
      <w:sz w:val="28"/>
      <w:szCs w:val="24"/>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e.surname@mailserv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me.surname@mailserver.com" TargetMode="External"/><Relationship Id="rId14" Type="http://schemas.openxmlformats.org/officeDocument/2006/relationships/hyperlink" Target="mailto:tces@vsb.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315EB-7C83-42F8-8E54-262699B77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1015</Words>
  <Characters>5991</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Advances in Electrical and Electronic Engineering</vt:lpstr>
    </vt:vector>
  </TitlesOfParts>
  <Company>VŠB-TU Ostrava</Company>
  <LinksUpToDate>false</LinksUpToDate>
  <CharactersWithSpaces>6993</CharactersWithSpaces>
  <SharedDoc>false</SharedDoc>
  <HLinks>
    <vt:vector size="48" baseType="variant">
      <vt:variant>
        <vt:i4>3145773</vt:i4>
      </vt:variant>
      <vt:variant>
        <vt:i4>132</vt:i4>
      </vt:variant>
      <vt:variant>
        <vt:i4>0</vt:i4>
      </vt:variant>
      <vt:variant>
        <vt:i4>5</vt:i4>
      </vt:variant>
      <vt:variant>
        <vt:lpwstr>http://www.princetel.com/datasheets/670 nm DL-3149-057.pdf</vt:lpwstr>
      </vt:variant>
      <vt:variant>
        <vt:lpwstr/>
      </vt:variant>
      <vt:variant>
        <vt:i4>5505119</vt:i4>
      </vt:variant>
      <vt:variant>
        <vt:i4>129</vt:i4>
      </vt:variant>
      <vt:variant>
        <vt:i4>0</vt:i4>
      </vt:variant>
      <vt:variant>
        <vt:i4>5</vt:i4>
      </vt:variant>
      <vt:variant>
        <vt:lpwstr>https://www.webpage.com/</vt:lpwstr>
      </vt:variant>
      <vt:variant>
        <vt:lpwstr/>
      </vt:variant>
      <vt:variant>
        <vt:i4>3145838</vt:i4>
      </vt:variant>
      <vt:variant>
        <vt:i4>126</vt:i4>
      </vt:variant>
      <vt:variant>
        <vt:i4>0</vt:i4>
      </vt:variant>
      <vt:variant>
        <vt:i4>5</vt:i4>
      </vt:variant>
      <vt:variant>
        <vt:lpwstr>https://www.ieee.org/index.html</vt:lpwstr>
      </vt:variant>
      <vt:variant>
        <vt:lpwstr/>
      </vt:variant>
      <vt:variant>
        <vt:i4>5505119</vt:i4>
      </vt:variant>
      <vt:variant>
        <vt:i4>123</vt:i4>
      </vt:variant>
      <vt:variant>
        <vt:i4>0</vt:i4>
      </vt:variant>
      <vt:variant>
        <vt:i4>5</vt:i4>
      </vt:variant>
      <vt:variant>
        <vt:lpwstr>https://www.webpage.com/</vt:lpwstr>
      </vt:variant>
      <vt:variant>
        <vt:lpwstr/>
      </vt:variant>
      <vt:variant>
        <vt:i4>2162769</vt:i4>
      </vt:variant>
      <vt:variant>
        <vt:i4>45</vt:i4>
      </vt:variant>
      <vt:variant>
        <vt:i4>0</vt:i4>
      </vt:variant>
      <vt:variant>
        <vt:i4>5</vt:i4>
      </vt:variant>
      <vt:variant>
        <vt:lpwstr/>
      </vt:variant>
      <vt:variant>
        <vt:lpwstr>_bookmark3</vt:lpwstr>
      </vt:variant>
      <vt:variant>
        <vt:i4>1310765</vt:i4>
      </vt:variant>
      <vt:variant>
        <vt:i4>6</vt:i4>
      </vt:variant>
      <vt:variant>
        <vt:i4>0</vt:i4>
      </vt:variant>
      <vt:variant>
        <vt:i4>5</vt:i4>
      </vt:variant>
      <vt:variant>
        <vt:lpwstr>mailto:tces@vsb.cz</vt:lpwstr>
      </vt:variant>
      <vt:variant>
        <vt:lpwstr/>
      </vt:variant>
      <vt:variant>
        <vt:i4>1769578</vt:i4>
      </vt:variant>
      <vt:variant>
        <vt:i4>3</vt:i4>
      </vt:variant>
      <vt:variant>
        <vt:i4>0</vt:i4>
      </vt:variant>
      <vt:variant>
        <vt:i4>5</vt:i4>
      </vt:variant>
      <vt:variant>
        <vt:lpwstr>mailto:name.surname@mailserver.com</vt:lpwstr>
      </vt:variant>
      <vt:variant>
        <vt:lpwstr/>
      </vt:variant>
      <vt:variant>
        <vt:i4>1769578</vt:i4>
      </vt:variant>
      <vt:variant>
        <vt:i4>0</vt:i4>
      </vt:variant>
      <vt:variant>
        <vt:i4>0</vt:i4>
      </vt:variant>
      <vt:variant>
        <vt:i4>5</vt:i4>
      </vt:variant>
      <vt:variant>
        <vt:lpwstr>mailto:name.surname@mailserver.com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Advances in Electrical and Electronic Engineering</dc:title>
  <dc:subject>AEEE Template Eng</dc:subject>
  <dc:creator>Ing. Koudelka</dc:creator>
  <cp:keywords>AEEE journal; template, eng.</cp:keywords>
  <cp:lastModifiedBy>hej0070</cp:lastModifiedBy>
  <cp:revision>3</cp:revision>
  <cp:lastPrinted>2015-02-17T15:14:00Z</cp:lastPrinted>
  <dcterms:created xsi:type="dcterms:W3CDTF">2020-01-15T13:44:00Z</dcterms:created>
  <dcterms:modified xsi:type="dcterms:W3CDTF">2020-01-15T13:47:00Z</dcterms:modified>
</cp:coreProperties>
</file>